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7142" w14:textId="77777777" w:rsidR="00184B5B" w:rsidRDefault="00184B5B" w:rsidP="00F162D4">
      <w:pPr>
        <w:pStyle w:val="Ttulo2"/>
        <w:spacing w:line="285" w:lineRule="auto"/>
        <w:ind w:left="0" w:right="3" w:hanging="2"/>
        <w:rPr>
          <w:rFonts w:ascii="Faustina" w:hAnsi="Faustina"/>
          <w:bCs w:val="0"/>
          <w:u w:val="none"/>
        </w:rPr>
      </w:pPr>
    </w:p>
    <w:p w14:paraId="51B13851" w14:textId="4D618447" w:rsidR="00175142" w:rsidRPr="0095046C" w:rsidRDefault="009F43F8" w:rsidP="00F162D4">
      <w:pPr>
        <w:pStyle w:val="Ttulo2"/>
        <w:spacing w:line="285" w:lineRule="auto"/>
        <w:ind w:left="0" w:right="3" w:hanging="2"/>
        <w:rPr>
          <w:rFonts w:ascii="Faustina" w:hAnsi="Faustina"/>
          <w:bCs w:val="0"/>
          <w:u w:val="none"/>
        </w:rPr>
      </w:pPr>
      <w:r w:rsidRPr="0095046C">
        <w:rPr>
          <w:rFonts w:ascii="Faustina" w:hAnsi="Faustina"/>
          <w:bCs w:val="0"/>
          <w:u w:val="none"/>
        </w:rPr>
        <w:t>R</w:t>
      </w:r>
      <w:r w:rsidR="0087486E" w:rsidRPr="0095046C">
        <w:rPr>
          <w:rFonts w:ascii="Faustina" w:hAnsi="Faustina"/>
          <w:bCs w:val="0"/>
          <w:u w:val="none"/>
        </w:rPr>
        <w:t xml:space="preserve">EGLAMENTO ELECTORAL </w:t>
      </w:r>
    </w:p>
    <w:p w14:paraId="4C38F53E" w14:textId="4CD6CEFF" w:rsidR="000A61B5" w:rsidRDefault="0087486E" w:rsidP="00F162D4">
      <w:pPr>
        <w:pStyle w:val="Ttulo2"/>
        <w:spacing w:line="285" w:lineRule="auto"/>
        <w:ind w:left="0" w:right="3" w:hanging="2"/>
        <w:rPr>
          <w:rFonts w:ascii="Faustina" w:hAnsi="Faustina"/>
          <w:bCs w:val="0"/>
          <w:u w:val="none"/>
        </w:rPr>
      </w:pPr>
      <w:r w:rsidRPr="0095046C">
        <w:rPr>
          <w:rFonts w:ascii="Faustina" w:hAnsi="Faustina"/>
          <w:bCs w:val="0"/>
          <w:u w:val="none"/>
        </w:rPr>
        <w:t>DE CONSEJEROS Y CONSEJERAS SUPERIORES Y DE ESCUELA</w:t>
      </w:r>
      <w:r w:rsidR="00A73692" w:rsidRPr="0095046C">
        <w:rPr>
          <w:rFonts w:ascii="Faustina" w:hAnsi="Faustina"/>
          <w:bCs w:val="0"/>
          <w:u w:val="none"/>
        </w:rPr>
        <w:t>S</w:t>
      </w:r>
    </w:p>
    <w:p w14:paraId="2F8C4D9E" w14:textId="77777777" w:rsidR="00184B5B" w:rsidRPr="0095046C" w:rsidRDefault="00184B5B" w:rsidP="00F162D4">
      <w:pPr>
        <w:pStyle w:val="Ttulo2"/>
        <w:spacing w:line="285" w:lineRule="auto"/>
        <w:ind w:left="0" w:right="3" w:hanging="2"/>
        <w:rPr>
          <w:rFonts w:ascii="Faustina" w:hAnsi="Faustina"/>
          <w:bCs w:val="0"/>
          <w:u w:val="none"/>
        </w:rPr>
      </w:pPr>
    </w:p>
    <w:p w14:paraId="4C38F53F" w14:textId="0127C88B" w:rsidR="000A61B5" w:rsidRPr="0095046C" w:rsidRDefault="0087486E" w:rsidP="00F162D4">
      <w:pPr>
        <w:spacing w:before="244"/>
        <w:ind w:right="3"/>
        <w:rPr>
          <w:rFonts w:ascii="Faustina" w:hAnsi="Faustina"/>
          <w:b/>
        </w:rPr>
      </w:pPr>
      <w:r w:rsidRPr="0095046C">
        <w:rPr>
          <w:rFonts w:ascii="Faustina" w:hAnsi="Faustina"/>
          <w:b/>
        </w:rPr>
        <w:t xml:space="preserve">APROBADO POR RESOLUCIÓN CS </w:t>
      </w:r>
      <w:proofErr w:type="spellStart"/>
      <w:r w:rsidRPr="0095046C">
        <w:rPr>
          <w:rFonts w:ascii="Faustina" w:hAnsi="Faustina"/>
          <w:b/>
        </w:rPr>
        <w:t>Nº</w:t>
      </w:r>
      <w:proofErr w:type="spellEnd"/>
      <w:r w:rsidRPr="0095046C">
        <w:rPr>
          <w:rFonts w:ascii="Faustina" w:hAnsi="Faustina"/>
          <w:b/>
        </w:rPr>
        <w:t xml:space="preserve"> </w:t>
      </w:r>
      <w:proofErr w:type="spellStart"/>
      <w:r w:rsidR="0055123E" w:rsidRPr="0095046C">
        <w:rPr>
          <w:rFonts w:ascii="Faustina" w:hAnsi="Faustina"/>
          <w:b/>
        </w:rPr>
        <w:t>xxxx</w:t>
      </w:r>
      <w:proofErr w:type="spellEnd"/>
      <w:r w:rsidRPr="0095046C">
        <w:rPr>
          <w:rFonts w:ascii="Faustina" w:hAnsi="Faustina"/>
          <w:b/>
        </w:rPr>
        <w:t>/2</w:t>
      </w:r>
      <w:r w:rsidR="009F48EF" w:rsidRPr="0095046C">
        <w:rPr>
          <w:rFonts w:ascii="Faustina" w:hAnsi="Faustina"/>
          <w:b/>
        </w:rPr>
        <w:t>5</w:t>
      </w:r>
    </w:p>
    <w:p w14:paraId="4C38F540" w14:textId="77777777" w:rsidR="000A61B5" w:rsidRPr="0095046C" w:rsidRDefault="000A61B5" w:rsidP="00F162D4">
      <w:pPr>
        <w:pStyle w:val="Textoindependiente"/>
        <w:ind w:left="0" w:right="3"/>
        <w:jc w:val="left"/>
        <w:rPr>
          <w:rFonts w:ascii="Faustina" w:hAnsi="Faustina"/>
          <w:b/>
        </w:rPr>
      </w:pPr>
    </w:p>
    <w:p w14:paraId="4C38F542" w14:textId="77777777" w:rsidR="000A61B5" w:rsidRPr="0095046C" w:rsidRDefault="0087486E" w:rsidP="00F162D4">
      <w:pPr>
        <w:pStyle w:val="Ttulo2"/>
        <w:ind w:left="0" w:right="3"/>
        <w:rPr>
          <w:rFonts w:ascii="Faustina" w:hAnsi="Faustina"/>
          <w:bCs w:val="0"/>
          <w:u w:val="none"/>
        </w:rPr>
      </w:pPr>
      <w:r w:rsidRPr="0095046C">
        <w:rPr>
          <w:rFonts w:ascii="Faustina" w:hAnsi="Faustina"/>
          <w:bCs w:val="0"/>
        </w:rPr>
        <w:t>DEL CUERPO ELECTORAL</w:t>
      </w:r>
    </w:p>
    <w:p w14:paraId="4C38F543" w14:textId="77777777" w:rsidR="000A61B5" w:rsidRPr="0095046C" w:rsidRDefault="000A61B5" w:rsidP="00F162D4">
      <w:pPr>
        <w:pStyle w:val="Textoindependiente"/>
        <w:spacing w:before="58"/>
        <w:ind w:left="0" w:right="3"/>
        <w:jc w:val="left"/>
        <w:rPr>
          <w:rFonts w:ascii="Faustina" w:hAnsi="Faustina"/>
        </w:rPr>
      </w:pPr>
    </w:p>
    <w:p w14:paraId="4C38F544" w14:textId="77777777" w:rsidR="000A61B5" w:rsidRPr="0095046C" w:rsidRDefault="0087486E" w:rsidP="00F162D4">
      <w:pPr>
        <w:ind w:right="3"/>
        <w:rPr>
          <w:rFonts w:ascii="Faustina" w:hAnsi="Faustina"/>
          <w:b/>
          <w:u w:val="single"/>
        </w:rPr>
      </w:pPr>
      <w:r w:rsidRPr="0095046C">
        <w:rPr>
          <w:rFonts w:ascii="Faustina" w:hAnsi="Faustina"/>
          <w:b/>
          <w:u w:val="single"/>
        </w:rPr>
        <w:t>Artículo 1. Electores</w:t>
      </w:r>
    </w:p>
    <w:p w14:paraId="4C38F545" w14:textId="3BB6C135" w:rsidR="000A61B5" w:rsidRPr="0095046C" w:rsidRDefault="0087486E" w:rsidP="00F162D4">
      <w:pPr>
        <w:pStyle w:val="Textoindependiente"/>
        <w:spacing w:before="20" w:line="259" w:lineRule="auto"/>
        <w:ind w:left="0" w:right="3"/>
        <w:rPr>
          <w:rFonts w:ascii="Faustina" w:hAnsi="Faustina"/>
        </w:rPr>
      </w:pPr>
      <w:r w:rsidRPr="0095046C">
        <w:rPr>
          <w:rFonts w:ascii="Faustina" w:hAnsi="Faustina"/>
        </w:rPr>
        <w:t xml:space="preserve">Son electores/as de la UNSAM las personas pertenecientes a los Claustros Docente, de Estudiantes y No Docente que cumplan con los requisitos establecidos en los Artículos 2, 3 y 4, y que no se encuentren inhabilitados/as por aplicación del </w:t>
      </w:r>
      <w:r w:rsidR="00DE0031" w:rsidRPr="0095046C">
        <w:rPr>
          <w:rFonts w:ascii="Faustina" w:hAnsi="Faustina"/>
        </w:rPr>
        <w:t>Artículo</w:t>
      </w:r>
      <w:r w:rsidRPr="0095046C">
        <w:rPr>
          <w:rFonts w:ascii="Faustina" w:hAnsi="Faustina"/>
        </w:rPr>
        <w:t xml:space="preserve"> 9 de este </w:t>
      </w:r>
      <w:r w:rsidR="00337ABB">
        <w:rPr>
          <w:rFonts w:ascii="Faustina" w:hAnsi="Faustina"/>
        </w:rPr>
        <w:t>R</w:t>
      </w:r>
      <w:r w:rsidRPr="0095046C">
        <w:rPr>
          <w:rFonts w:ascii="Faustina" w:hAnsi="Faustina"/>
        </w:rPr>
        <w:t>eglamento.</w:t>
      </w:r>
    </w:p>
    <w:p w14:paraId="4C38F546" w14:textId="77777777" w:rsidR="000A61B5" w:rsidRPr="0095046C" w:rsidRDefault="000A61B5" w:rsidP="00F162D4">
      <w:pPr>
        <w:pStyle w:val="Textoindependiente"/>
        <w:spacing w:before="16"/>
        <w:ind w:left="0" w:right="3"/>
        <w:jc w:val="left"/>
        <w:rPr>
          <w:rFonts w:ascii="Faustina" w:hAnsi="Faustina"/>
        </w:rPr>
      </w:pPr>
    </w:p>
    <w:p w14:paraId="4C38F547" w14:textId="0572692D"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2. Padrón </w:t>
      </w:r>
      <w:r w:rsidR="00503F28" w:rsidRPr="0095046C">
        <w:rPr>
          <w:rFonts w:ascii="Faustina" w:hAnsi="Faustina"/>
          <w:bCs w:val="0"/>
        </w:rPr>
        <w:t xml:space="preserve">del </w:t>
      </w:r>
      <w:r w:rsidR="00424AC0" w:rsidRPr="0095046C">
        <w:rPr>
          <w:rFonts w:ascii="Faustina" w:hAnsi="Faustina"/>
          <w:bCs w:val="0"/>
        </w:rPr>
        <w:t xml:space="preserve">Claustro </w:t>
      </w:r>
      <w:r w:rsidRPr="0095046C">
        <w:rPr>
          <w:rFonts w:ascii="Faustina" w:hAnsi="Faustina"/>
          <w:bCs w:val="0"/>
        </w:rPr>
        <w:t>Docente</w:t>
      </w:r>
    </w:p>
    <w:p w14:paraId="4C38F548" w14:textId="4858EBB1" w:rsidR="000A61B5" w:rsidRPr="0095046C" w:rsidRDefault="0087486E" w:rsidP="00F162D4">
      <w:pPr>
        <w:pStyle w:val="Textoindependiente"/>
        <w:spacing w:before="18" w:line="256" w:lineRule="auto"/>
        <w:ind w:left="0" w:right="3"/>
        <w:rPr>
          <w:rFonts w:ascii="Faustina" w:hAnsi="Faustina"/>
        </w:rPr>
      </w:pPr>
      <w:r w:rsidRPr="0095046C">
        <w:rPr>
          <w:rFonts w:ascii="Faustina" w:hAnsi="Faustina"/>
        </w:rPr>
        <w:t>Los padrones del Claustro Docente estarán integrados por Docentes ordinarios/as con concurso vigente y Docentes interinos/as. En el caso de Docentes interinos/as, deberán contar con una antigüedad continuada de dos (2) años en la docencia en la Universidad al momento de la fecha de la convocatoria. La Junta Electoral confeccionará los padrones por Unidad Académica según corresponda. Para los casos de electores/as del claustro que no revistan en Escuelas o en Institutos Asociados, la Junta Electoral confeccionará un padrón denominado Unidad Central Docentes. Los/as electores/as que figuren en los padrones de Escuelas elegirán representantes al Consejo Superior y al Consejo de Escuela. Los/as electores/as que figuren en los padrones de Institutos Asociados o de la Unidad Central, sólo elegirán representantes para el Consejo Superior.</w:t>
      </w:r>
    </w:p>
    <w:p w14:paraId="4C38F549" w14:textId="77777777" w:rsidR="000A61B5" w:rsidRPr="0095046C" w:rsidRDefault="000A61B5" w:rsidP="00F162D4">
      <w:pPr>
        <w:pStyle w:val="Textoindependiente"/>
        <w:spacing w:before="31"/>
        <w:ind w:left="0" w:right="3"/>
        <w:jc w:val="left"/>
        <w:rPr>
          <w:rFonts w:ascii="Faustina" w:hAnsi="Faustina"/>
        </w:rPr>
      </w:pPr>
    </w:p>
    <w:p w14:paraId="4C38F54A" w14:textId="7E96BB27" w:rsidR="000A61B5" w:rsidRPr="0095046C" w:rsidRDefault="0087486E" w:rsidP="00F162D4">
      <w:pPr>
        <w:pStyle w:val="Ttulo3"/>
        <w:ind w:left="0" w:right="3"/>
        <w:rPr>
          <w:rFonts w:ascii="Faustina" w:hAnsi="Faustina"/>
          <w:bCs w:val="0"/>
          <w:u w:val="none"/>
        </w:rPr>
      </w:pPr>
      <w:r w:rsidRPr="0095046C">
        <w:rPr>
          <w:rFonts w:ascii="Faustina" w:hAnsi="Faustina"/>
          <w:bCs w:val="0"/>
        </w:rPr>
        <w:t>Artículo 3. Padrón</w:t>
      </w:r>
      <w:r w:rsidR="00424AC0" w:rsidRPr="0095046C">
        <w:rPr>
          <w:rFonts w:ascii="Faustina" w:hAnsi="Faustina"/>
          <w:bCs w:val="0"/>
        </w:rPr>
        <w:t xml:space="preserve"> </w:t>
      </w:r>
      <w:r w:rsidR="00503F28" w:rsidRPr="0095046C">
        <w:rPr>
          <w:rFonts w:ascii="Faustina" w:hAnsi="Faustina"/>
          <w:bCs w:val="0"/>
        </w:rPr>
        <w:t xml:space="preserve">del </w:t>
      </w:r>
      <w:r w:rsidR="00424AC0" w:rsidRPr="0095046C">
        <w:rPr>
          <w:rFonts w:ascii="Faustina" w:hAnsi="Faustina"/>
          <w:bCs w:val="0"/>
        </w:rPr>
        <w:t>Claustro</w:t>
      </w:r>
      <w:r w:rsidRPr="0095046C">
        <w:rPr>
          <w:rFonts w:ascii="Faustina" w:hAnsi="Faustina"/>
          <w:bCs w:val="0"/>
        </w:rPr>
        <w:t xml:space="preserve"> Estudiant</w:t>
      </w:r>
      <w:r w:rsidR="00424AC0" w:rsidRPr="0095046C">
        <w:rPr>
          <w:rFonts w:ascii="Faustina" w:hAnsi="Faustina"/>
          <w:bCs w:val="0"/>
        </w:rPr>
        <w:t>il</w:t>
      </w:r>
    </w:p>
    <w:p w14:paraId="4C38F54B" w14:textId="038CAFEC" w:rsidR="000A61B5" w:rsidRPr="0095046C" w:rsidRDefault="0087486E" w:rsidP="003B121F">
      <w:pPr>
        <w:pStyle w:val="Textoindependiente"/>
        <w:spacing w:before="18" w:line="259" w:lineRule="auto"/>
        <w:ind w:left="0" w:right="3"/>
        <w:rPr>
          <w:rFonts w:ascii="Faustina" w:hAnsi="Faustina"/>
        </w:rPr>
      </w:pPr>
      <w:r w:rsidRPr="0095046C">
        <w:rPr>
          <w:rFonts w:ascii="Faustina" w:hAnsi="Faustina"/>
        </w:rPr>
        <w:t xml:space="preserve">Los padrones del Claustro de Estudiantes estarán integrados por quienes posean la condición de estudiante regular a la fecha del vencimiento de observaciones a los padrones provisorios, de acuerdo </w:t>
      </w:r>
      <w:r w:rsidR="00B006DD" w:rsidRPr="0095046C">
        <w:rPr>
          <w:rFonts w:ascii="Faustina" w:hAnsi="Faustina"/>
        </w:rPr>
        <w:t>al Reglamento General de Estudiantes de la Universidad Nacional de General San Martín</w:t>
      </w:r>
      <w:r w:rsidRPr="0095046C">
        <w:rPr>
          <w:rFonts w:ascii="Faustina" w:hAnsi="Faustina"/>
        </w:rPr>
        <w:t xml:space="preserve"> aprobado por la Resolución CS N° </w:t>
      </w:r>
      <w:r w:rsidR="00B006DD" w:rsidRPr="0095046C">
        <w:rPr>
          <w:rFonts w:ascii="Faustina" w:hAnsi="Faustina"/>
        </w:rPr>
        <w:t>376/2021</w:t>
      </w:r>
      <w:r w:rsidRPr="0095046C">
        <w:rPr>
          <w:rFonts w:ascii="Faustina" w:hAnsi="Faustina"/>
        </w:rPr>
        <w:t xml:space="preserve"> y al </w:t>
      </w:r>
      <w:r w:rsidR="00B24E71" w:rsidRPr="0095046C">
        <w:rPr>
          <w:rFonts w:ascii="Faustina" w:hAnsi="Faustina"/>
        </w:rPr>
        <w:t>Reglamento Académico de Posgrado</w:t>
      </w:r>
      <w:r w:rsidRPr="0095046C">
        <w:rPr>
          <w:rFonts w:ascii="Faustina" w:hAnsi="Faustina"/>
        </w:rPr>
        <w:t xml:space="preserve"> </w:t>
      </w:r>
      <w:r w:rsidR="003B121F" w:rsidRPr="003B121F">
        <w:rPr>
          <w:rFonts w:ascii="Faustina" w:hAnsi="Faustina"/>
        </w:rPr>
        <w:t>aprobado por la Resolución CS N°</w:t>
      </w:r>
      <w:r w:rsidR="003B121F">
        <w:rPr>
          <w:rFonts w:ascii="Faustina" w:hAnsi="Faustina"/>
        </w:rPr>
        <w:t xml:space="preserve"> </w:t>
      </w:r>
      <w:r w:rsidR="003B121F" w:rsidRPr="003B121F">
        <w:rPr>
          <w:rFonts w:ascii="Faustina" w:hAnsi="Faustina"/>
        </w:rPr>
        <w:t xml:space="preserve">209/21 </w:t>
      </w:r>
      <w:r w:rsidRPr="0095046C">
        <w:rPr>
          <w:rFonts w:ascii="Faustina" w:hAnsi="Faustina"/>
        </w:rPr>
        <w:t>y/o los que los modifiquen, sustituyan o complementen. La Junta Electoral confeccionará los padrones por cada Unidad Académica. Los/as electores que figuren en los padrones de Escuelas elegirán representantes al Consejo Superior y a Consejo de Escuela. Los/as electores que figuren en los padrones de Institutos Asociados sólo elegirán representantes para el Consejo Superior.</w:t>
      </w:r>
      <w:r w:rsidR="001253B3" w:rsidRPr="0095046C">
        <w:rPr>
          <w:rFonts w:ascii="Faustina" w:hAnsi="Faustina"/>
        </w:rPr>
        <w:t xml:space="preserve"> A los efectos de incorporar al padrón de </w:t>
      </w:r>
      <w:r w:rsidR="00EF7428" w:rsidRPr="0095046C">
        <w:rPr>
          <w:rFonts w:ascii="Faustina" w:hAnsi="Faustina"/>
        </w:rPr>
        <w:t xml:space="preserve">las </w:t>
      </w:r>
      <w:r w:rsidR="00837647" w:rsidRPr="0095046C">
        <w:rPr>
          <w:rFonts w:ascii="Faustina" w:hAnsi="Faustina"/>
        </w:rPr>
        <w:t>unidades académicas</w:t>
      </w:r>
      <w:r w:rsidR="001253B3" w:rsidRPr="0095046C">
        <w:rPr>
          <w:rFonts w:ascii="Faustina" w:hAnsi="Faustina"/>
        </w:rPr>
        <w:t xml:space="preserve"> a los/as estudiantes de carreras </w:t>
      </w:r>
      <w:r w:rsidR="00D12874" w:rsidRPr="0095046C">
        <w:rPr>
          <w:rFonts w:ascii="Faustina" w:hAnsi="Faustina"/>
        </w:rPr>
        <w:t>que se desarrollan en dos unidades académicas distintas</w:t>
      </w:r>
      <w:r w:rsidR="001253B3" w:rsidRPr="0095046C">
        <w:rPr>
          <w:rFonts w:ascii="Faustina" w:hAnsi="Faustina"/>
        </w:rPr>
        <w:t>,</w:t>
      </w:r>
      <w:r w:rsidR="009B5DC9" w:rsidRPr="0095046C">
        <w:rPr>
          <w:rFonts w:ascii="Faustina" w:hAnsi="Faustina"/>
        </w:rPr>
        <w:t xml:space="preserve"> </w:t>
      </w:r>
      <w:r w:rsidR="00D12874" w:rsidRPr="0095046C">
        <w:rPr>
          <w:rFonts w:ascii="Faustina" w:hAnsi="Faustina"/>
        </w:rPr>
        <w:t xml:space="preserve">y en las cuales las trayectorias estén definidas claramente por ciclos (básico y avanzado), los/as electores/as se incorporarán al padrón de cada unidad académica según si el número de materias aprobadas sea inferior o superior al número de materias que constituye el ciclo básico. La Junta Electoral determinará el número de corte para cada carrera en ocasión de cada elección. </w:t>
      </w:r>
    </w:p>
    <w:p w14:paraId="4C38F54C" w14:textId="77777777" w:rsidR="000A61B5" w:rsidRPr="0095046C" w:rsidRDefault="000A61B5" w:rsidP="00F162D4">
      <w:pPr>
        <w:pStyle w:val="Textoindependiente"/>
        <w:spacing w:before="10"/>
        <w:ind w:left="0" w:right="3"/>
        <w:jc w:val="left"/>
        <w:rPr>
          <w:rFonts w:ascii="Faustina" w:hAnsi="Faustina"/>
        </w:rPr>
      </w:pPr>
    </w:p>
    <w:p w14:paraId="4C38F54D" w14:textId="039C3F53"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4. Padrón </w:t>
      </w:r>
      <w:r w:rsidR="00503F28" w:rsidRPr="0095046C">
        <w:rPr>
          <w:rFonts w:ascii="Faustina" w:hAnsi="Faustina"/>
          <w:bCs w:val="0"/>
        </w:rPr>
        <w:t xml:space="preserve">del </w:t>
      </w:r>
      <w:r w:rsidR="00424AC0" w:rsidRPr="0095046C">
        <w:rPr>
          <w:rFonts w:ascii="Faustina" w:hAnsi="Faustina"/>
          <w:bCs w:val="0"/>
        </w:rPr>
        <w:t xml:space="preserve">Claustro </w:t>
      </w:r>
      <w:r w:rsidRPr="0095046C">
        <w:rPr>
          <w:rFonts w:ascii="Faustina" w:hAnsi="Faustina"/>
          <w:bCs w:val="0"/>
        </w:rPr>
        <w:t>No Docente</w:t>
      </w:r>
    </w:p>
    <w:p w14:paraId="4C38F54E" w14:textId="7A05F83F" w:rsidR="000A61B5" w:rsidRPr="0095046C" w:rsidRDefault="0087486E" w:rsidP="00F162D4">
      <w:pPr>
        <w:pStyle w:val="Textoindependiente"/>
        <w:spacing w:before="18" w:line="256" w:lineRule="auto"/>
        <w:ind w:left="0" w:right="3"/>
        <w:rPr>
          <w:rFonts w:ascii="Faustina" w:hAnsi="Faustina"/>
        </w:rPr>
      </w:pPr>
      <w:r w:rsidRPr="0095046C">
        <w:rPr>
          <w:rFonts w:ascii="Faustina" w:hAnsi="Faustina"/>
        </w:rPr>
        <w:t>Los padrones No Docentes estarán integrados por el personal No Docente con cargo en planta permanente y en planta transitoria. Los</w:t>
      </w:r>
      <w:r w:rsidR="001A046B" w:rsidRPr="0095046C">
        <w:rPr>
          <w:rFonts w:ascii="Faustina" w:hAnsi="Faustina"/>
        </w:rPr>
        <w:t>/as</w:t>
      </w:r>
      <w:r w:rsidRPr="0095046C">
        <w:rPr>
          <w:rFonts w:ascii="Faustina" w:hAnsi="Faustina"/>
        </w:rPr>
        <w:t xml:space="preserve"> No Docentes de planta transitoria, deberán contar con una antigüedad continuada de dos (2) años en funciones de no docente en la Universidad al momento de la fecha de la convocatoria. La Junta Electoral confeccionará los padrones por Unidad Académica </w:t>
      </w:r>
      <w:r w:rsidRPr="0095046C">
        <w:rPr>
          <w:rFonts w:ascii="Faustina" w:hAnsi="Faustina"/>
        </w:rPr>
        <w:lastRenderedPageBreak/>
        <w:t>y un padrón denominado Unidad Central No Docentes para los electores/as del claustro que no revistan en Escuelas o en Institutos Asociados. Los electores y las electoras que figuren en los padrones de Escuelas elegirán representantes al Consejo Superior y a</w:t>
      </w:r>
      <w:r w:rsidR="000B416C" w:rsidRPr="0095046C">
        <w:rPr>
          <w:rFonts w:ascii="Faustina" w:hAnsi="Faustina"/>
        </w:rPr>
        <w:t>l</w:t>
      </w:r>
      <w:r w:rsidRPr="0095046C">
        <w:rPr>
          <w:rFonts w:ascii="Faustina" w:hAnsi="Faustina"/>
        </w:rPr>
        <w:t xml:space="preserve"> Consejo de Escuela. Los electores y las electoras que figuren en los padrones de Institutos Asociados o de la Unidad Central sólo elegirán representantes para el Consejo Superior.</w:t>
      </w:r>
    </w:p>
    <w:p w14:paraId="4C38F54F" w14:textId="77777777" w:rsidR="000A61B5" w:rsidRPr="0095046C" w:rsidRDefault="000A61B5" w:rsidP="00F162D4">
      <w:pPr>
        <w:pStyle w:val="Textoindependiente"/>
        <w:spacing w:before="31"/>
        <w:ind w:left="0" w:right="3"/>
        <w:jc w:val="left"/>
        <w:rPr>
          <w:rFonts w:ascii="Faustina" w:hAnsi="Faustina"/>
        </w:rPr>
      </w:pPr>
    </w:p>
    <w:p w14:paraId="1D088F3D" w14:textId="0B273892" w:rsidR="003013A2" w:rsidRPr="0095046C" w:rsidRDefault="0087486E" w:rsidP="00F162D4">
      <w:pPr>
        <w:pStyle w:val="Ttulo3"/>
        <w:ind w:left="0" w:right="3"/>
        <w:rPr>
          <w:rFonts w:ascii="Faustina" w:hAnsi="Faustina"/>
          <w:bCs w:val="0"/>
        </w:rPr>
      </w:pPr>
      <w:r w:rsidRPr="0095046C">
        <w:rPr>
          <w:rFonts w:ascii="Faustina" w:hAnsi="Faustina"/>
          <w:bCs w:val="0"/>
        </w:rPr>
        <w:t xml:space="preserve">Artículo 5. Prueba de la </w:t>
      </w:r>
      <w:r w:rsidR="001A046B" w:rsidRPr="0095046C">
        <w:rPr>
          <w:rFonts w:ascii="Faustina" w:hAnsi="Faustina"/>
          <w:bCs w:val="0"/>
        </w:rPr>
        <w:t>c</w:t>
      </w:r>
      <w:r w:rsidRPr="0095046C">
        <w:rPr>
          <w:rFonts w:ascii="Faustina" w:hAnsi="Faustina"/>
          <w:bCs w:val="0"/>
        </w:rPr>
        <w:t>ondición de Elector/a</w:t>
      </w:r>
    </w:p>
    <w:p w14:paraId="4C38F552" w14:textId="78778A7B" w:rsidR="000A61B5" w:rsidRPr="0095046C" w:rsidRDefault="0087486E" w:rsidP="00F162D4">
      <w:pPr>
        <w:pStyle w:val="Ttulo3"/>
        <w:ind w:left="0" w:right="3"/>
        <w:rPr>
          <w:rFonts w:ascii="Faustina" w:hAnsi="Faustina"/>
          <w:b w:val="0"/>
          <w:bCs w:val="0"/>
          <w:u w:val="none"/>
        </w:rPr>
      </w:pPr>
      <w:r w:rsidRPr="0095046C">
        <w:rPr>
          <w:rFonts w:ascii="Faustina" w:hAnsi="Faustina"/>
          <w:b w:val="0"/>
          <w:bCs w:val="0"/>
          <w:u w:val="none"/>
        </w:rPr>
        <w:t xml:space="preserve">La calidad del elector/a </w:t>
      </w:r>
      <w:proofErr w:type="spellStart"/>
      <w:r w:rsidRPr="0095046C">
        <w:rPr>
          <w:rFonts w:ascii="Faustina" w:hAnsi="Faustina"/>
          <w:b w:val="0"/>
          <w:bCs w:val="0"/>
          <w:u w:val="none"/>
        </w:rPr>
        <w:t>se</w:t>
      </w:r>
      <w:proofErr w:type="spellEnd"/>
      <w:r w:rsidRPr="0095046C">
        <w:rPr>
          <w:rFonts w:ascii="Faustina" w:hAnsi="Faustina"/>
          <w:b w:val="0"/>
          <w:bCs w:val="0"/>
          <w:u w:val="none"/>
        </w:rPr>
        <w:t xml:space="preserve"> prueba, a los fines de votar</w:t>
      </w:r>
      <w:r w:rsidR="00DE0031" w:rsidRPr="0095046C">
        <w:rPr>
          <w:rFonts w:ascii="Faustina" w:hAnsi="Faustina"/>
          <w:b w:val="0"/>
          <w:bCs w:val="0"/>
          <w:u w:val="none"/>
        </w:rPr>
        <w:t>,</w:t>
      </w:r>
      <w:r w:rsidRPr="0095046C">
        <w:rPr>
          <w:rFonts w:ascii="Faustina" w:hAnsi="Faustina"/>
          <w:b w:val="0"/>
          <w:bCs w:val="0"/>
          <w:u w:val="none"/>
        </w:rPr>
        <w:t xml:space="preserve"> exclusivamente por su inclusión en el respectivo padrón definitivo.</w:t>
      </w:r>
    </w:p>
    <w:p w14:paraId="780F6841" w14:textId="77777777" w:rsidR="00306DD6" w:rsidRPr="0095046C" w:rsidRDefault="00306DD6" w:rsidP="00F162D4">
      <w:pPr>
        <w:pStyle w:val="Ttulo3"/>
        <w:ind w:left="0" w:right="3"/>
        <w:rPr>
          <w:rFonts w:ascii="Faustina" w:hAnsi="Faustina"/>
          <w:bCs w:val="0"/>
        </w:rPr>
      </w:pPr>
    </w:p>
    <w:p w14:paraId="4C38F554" w14:textId="5733A5B4" w:rsidR="000A61B5" w:rsidRPr="0095046C" w:rsidRDefault="0087486E" w:rsidP="00F162D4">
      <w:pPr>
        <w:pStyle w:val="Ttulo3"/>
        <w:ind w:left="0" w:right="3"/>
        <w:rPr>
          <w:rFonts w:ascii="Faustina" w:hAnsi="Faustina"/>
          <w:bCs w:val="0"/>
          <w:u w:val="none"/>
        </w:rPr>
      </w:pPr>
      <w:r w:rsidRPr="0095046C">
        <w:rPr>
          <w:rFonts w:ascii="Faustina" w:hAnsi="Faustina"/>
          <w:bCs w:val="0"/>
        </w:rPr>
        <w:t>Artículo 6. Obligatoriedad</w:t>
      </w:r>
      <w:r w:rsidR="001A046B" w:rsidRPr="0095046C">
        <w:rPr>
          <w:rFonts w:ascii="Faustina" w:hAnsi="Faustina"/>
          <w:bCs w:val="0"/>
        </w:rPr>
        <w:t xml:space="preserve"> </w:t>
      </w:r>
      <w:r w:rsidRPr="0095046C">
        <w:rPr>
          <w:rFonts w:ascii="Faustina" w:hAnsi="Faustina"/>
          <w:bCs w:val="0"/>
        </w:rPr>
        <w:t>-</w:t>
      </w:r>
      <w:r w:rsidR="001A046B" w:rsidRPr="0095046C">
        <w:rPr>
          <w:rFonts w:ascii="Faustina" w:hAnsi="Faustina"/>
          <w:bCs w:val="0"/>
        </w:rPr>
        <w:t xml:space="preserve"> </w:t>
      </w:r>
      <w:r w:rsidRPr="0095046C">
        <w:rPr>
          <w:rFonts w:ascii="Faustina" w:hAnsi="Faustina"/>
          <w:bCs w:val="0"/>
        </w:rPr>
        <w:t>Carácter del Voto</w:t>
      </w:r>
    </w:p>
    <w:p w14:paraId="4C38F555" w14:textId="780AF559" w:rsidR="000A61B5" w:rsidRPr="0095046C" w:rsidRDefault="0087486E" w:rsidP="00F162D4">
      <w:pPr>
        <w:pStyle w:val="Textoindependiente"/>
        <w:spacing w:before="20" w:line="256" w:lineRule="auto"/>
        <w:ind w:left="0" w:right="3"/>
        <w:rPr>
          <w:rFonts w:ascii="Faustina" w:hAnsi="Faustina"/>
        </w:rPr>
      </w:pPr>
      <w:r w:rsidRPr="0095046C">
        <w:rPr>
          <w:rFonts w:ascii="Faustina" w:hAnsi="Faustina"/>
        </w:rPr>
        <w:t>El voto será obligatorio para todos los electores y electoras. Toda actividad electoral será por voto personal y secreto.</w:t>
      </w:r>
    </w:p>
    <w:p w14:paraId="4C38F556" w14:textId="77777777" w:rsidR="000A61B5" w:rsidRPr="0095046C" w:rsidRDefault="000A61B5" w:rsidP="00F162D4">
      <w:pPr>
        <w:pStyle w:val="Textoindependiente"/>
        <w:spacing w:before="21"/>
        <w:ind w:left="0" w:right="3"/>
        <w:jc w:val="left"/>
        <w:rPr>
          <w:rFonts w:ascii="Faustina" w:hAnsi="Faustina"/>
        </w:rPr>
      </w:pPr>
    </w:p>
    <w:p w14:paraId="4C38F557" w14:textId="77777777" w:rsidR="000A61B5" w:rsidRPr="0095046C" w:rsidRDefault="0087486E" w:rsidP="00F162D4">
      <w:pPr>
        <w:pStyle w:val="Ttulo3"/>
        <w:ind w:left="0" w:right="3"/>
        <w:jc w:val="left"/>
        <w:rPr>
          <w:rFonts w:ascii="Faustina" w:hAnsi="Faustina"/>
          <w:bCs w:val="0"/>
          <w:u w:val="none"/>
        </w:rPr>
      </w:pPr>
      <w:r w:rsidRPr="0095046C">
        <w:rPr>
          <w:rFonts w:ascii="Faustina" w:hAnsi="Faustina"/>
          <w:bCs w:val="0"/>
        </w:rPr>
        <w:t>Artículo 7. Causales de excepción - Justificación</w:t>
      </w:r>
    </w:p>
    <w:p w14:paraId="4C38F558" w14:textId="77777777" w:rsidR="000A61B5" w:rsidRPr="0095046C" w:rsidRDefault="0087486E" w:rsidP="00F162D4">
      <w:pPr>
        <w:pStyle w:val="Textoindependiente"/>
        <w:spacing w:before="18"/>
        <w:ind w:left="0" w:right="3"/>
        <w:jc w:val="left"/>
        <w:rPr>
          <w:rFonts w:ascii="Faustina" w:hAnsi="Faustina"/>
        </w:rPr>
      </w:pPr>
      <w:r w:rsidRPr="0095046C">
        <w:rPr>
          <w:rFonts w:ascii="Faustina" w:hAnsi="Faustina"/>
        </w:rPr>
        <w:t>Los/as electores/as quedarán exceptuados/as del deber de votar por las siguientes causas:</w:t>
      </w:r>
    </w:p>
    <w:p w14:paraId="4C38F559" w14:textId="7AB1EBFD" w:rsidR="000A61B5" w:rsidRPr="0095046C" w:rsidRDefault="0087486E" w:rsidP="00F162D4">
      <w:pPr>
        <w:pStyle w:val="Prrafodelista"/>
        <w:numPr>
          <w:ilvl w:val="0"/>
          <w:numId w:val="7"/>
        </w:numPr>
        <w:tabs>
          <w:tab w:val="left" w:pos="310"/>
        </w:tabs>
        <w:spacing w:line="256" w:lineRule="auto"/>
        <w:ind w:left="0" w:right="3" w:firstLine="0"/>
        <w:rPr>
          <w:rFonts w:ascii="Faustina" w:hAnsi="Faustina"/>
        </w:rPr>
      </w:pPr>
      <w:r w:rsidRPr="0095046C">
        <w:rPr>
          <w:rFonts w:ascii="Faustina" w:hAnsi="Faustina"/>
        </w:rPr>
        <w:t xml:space="preserve">Encontrarse el día de la elección a más de 100 Km. del lugar de los comicios debiendo probarse tal hecho </w:t>
      </w:r>
      <w:r w:rsidR="001A046B" w:rsidRPr="0095046C">
        <w:rPr>
          <w:rFonts w:ascii="Faustina" w:hAnsi="Faustina"/>
        </w:rPr>
        <w:t xml:space="preserve">de </w:t>
      </w:r>
      <w:r w:rsidRPr="0095046C">
        <w:rPr>
          <w:rFonts w:ascii="Faustina" w:hAnsi="Faustina"/>
        </w:rPr>
        <w:t>forma fehaciente.</w:t>
      </w:r>
    </w:p>
    <w:p w14:paraId="4C38F55A" w14:textId="77777777" w:rsidR="000A61B5" w:rsidRPr="0095046C" w:rsidRDefault="0087486E" w:rsidP="00F162D4">
      <w:pPr>
        <w:pStyle w:val="Prrafodelista"/>
        <w:numPr>
          <w:ilvl w:val="0"/>
          <w:numId w:val="7"/>
        </w:numPr>
        <w:tabs>
          <w:tab w:val="left" w:pos="355"/>
        </w:tabs>
        <w:spacing w:before="3" w:line="256" w:lineRule="auto"/>
        <w:ind w:left="0" w:right="3" w:firstLine="0"/>
        <w:rPr>
          <w:rFonts w:ascii="Faustina" w:hAnsi="Faustina"/>
        </w:rPr>
      </w:pPr>
      <w:r w:rsidRPr="0095046C">
        <w:rPr>
          <w:rFonts w:ascii="Faustina" w:hAnsi="Faustina"/>
        </w:rPr>
        <w:t>Enfermedad, caso fortuito, o fuerza mayor, razones de servicio o impedimentos debidamente acreditados.</w:t>
      </w:r>
    </w:p>
    <w:p w14:paraId="4C38F55C" w14:textId="77777777" w:rsidR="000A61B5" w:rsidRPr="0095046C" w:rsidRDefault="000A61B5" w:rsidP="00F162D4">
      <w:pPr>
        <w:pStyle w:val="Textoindependiente"/>
        <w:spacing w:before="20"/>
        <w:ind w:left="0" w:right="3"/>
        <w:jc w:val="left"/>
        <w:rPr>
          <w:rFonts w:ascii="Faustina" w:hAnsi="Faustina"/>
        </w:rPr>
      </w:pPr>
    </w:p>
    <w:p w14:paraId="4C38F55D" w14:textId="4623AF50" w:rsidR="000A61B5" w:rsidRPr="0095046C" w:rsidRDefault="0087486E" w:rsidP="00F162D4">
      <w:pPr>
        <w:pStyle w:val="Ttulo3"/>
        <w:spacing w:before="1"/>
        <w:ind w:left="0" w:right="3"/>
        <w:rPr>
          <w:rFonts w:ascii="Faustina" w:hAnsi="Faustina"/>
          <w:bCs w:val="0"/>
          <w:u w:val="none"/>
        </w:rPr>
      </w:pPr>
      <w:r w:rsidRPr="0095046C">
        <w:rPr>
          <w:rFonts w:ascii="Faustina" w:hAnsi="Faustina"/>
          <w:bCs w:val="0"/>
        </w:rPr>
        <w:t xml:space="preserve">Artículo 8. Opción de Padrón- Prohibición del </w:t>
      </w:r>
      <w:r w:rsidR="00063F91">
        <w:rPr>
          <w:rFonts w:ascii="Faustina" w:hAnsi="Faustina"/>
          <w:bCs w:val="0"/>
        </w:rPr>
        <w:t>d</w:t>
      </w:r>
      <w:r w:rsidRPr="0095046C">
        <w:rPr>
          <w:rFonts w:ascii="Faustina" w:hAnsi="Faustina"/>
          <w:bCs w:val="0"/>
        </w:rPr>
        <w:t xml:space="preserve">oble </w:t>
      </w:r>
      <w:r w:rsidR="00063F91">
        <w:rPr>
          <w:rFonts w:ascii="Faustina" w:hAnsi="Faustina"/>
          <w:bCs w:val="0"/>
        </w:rPr>
        <w:t>v</w:t>
      </w:r>
      <w:r w:rsidRPr="0095046C">
        <w:rPr>
          <w:rFonts w:ascii="Faustina" w:hAnsi="Faustina"/>
          <w:bCs w:val="0"/>
        </w:rPr>
        <w:t>oto</w:t>
      </w:r>
    </w:p>
    <w:p w14:paraId="4C38F55E" w14:textId="0D504006" w:rsidR="000A61B5" w:rsidRPr="0095046C" w:rsidRDefault="0087486E" w:rsidP="00F162D4">
      <w:pPr>
        <w:pStyle w:val="Textoindependiente"/>
        <w:spacing w:before="20" w:line="256" w:lineRule="auto"/>
        <w:ind w:left="0" w:right="3"/>
        <w:rPr>
          <w:rFonts w:ascii="Faustina" w:hAnsi="Faustina"/>
        </w:rPr>
      </w:pPr>
      <w:r w:rsidRPr="0095046C">
        <w:rPr>
          <w:rFonts w:ascii="Faustina" w:hAnsi="Faustina"/>
        </w:rPr>
        <w:t>Ningún/a elector/a podrá votar en más de una mesa. Cuando un miembro de los claustros Docente, Estudiantes o No Docente se encuentre inscripto simultáneamente en dos o más padrones o en más de una Unidad Académica, deberá optar por continuar en uno de ellos mediante comunicación a la Junta Electoral. El plazo máximo para realizar la opción es la fecha de vencimiento de presentación de listas</w:t>
      </w:r>
      <w:r w:rsidR="005D365B" w:rsidRPr="0095046C">
        <w:rPr>
          <w:rFonts w:ascii="Faustina" w:hAnsi="Faustina"/>
        </w:rPr>
        <w:t>.</w:t>
      </w:r>
      <w:r w:rsidRPr="0095046C">
        <w:rPr>
          <w:rFonts w:ascii="Faustina" w:hAnsi="Faustina"/>
        </w:rPr>
        <w:t xml:space="preserve"> </w:t>
      </w:r>
      <w:r w:rsidR="005D365B" w:rsidRPr="0095046C">
        <w:rPr>
          <w:rFonts w:ascii="Faustina" w:hAnsi="Faustina"/>
        </w:rPr>
        <w:t>C</w:t>
      </w:r>
      <w:r w:rsidRPr="0095046C">
        <w:rPr>
          <w:rFonts w:ascii="Faustina" w:hAnsi="Faustina"/>
        </w:rPr>
        <w:t>umplido ese plazo la Junta Electoral actuará de oficio.</w:t>
      </w:r>
    </w:p>
    <w:p w14:paraId="4C38F55F" w14:textId="77777777" w:rsidR="000A61B5" w:rsidRPr="0095046C" w:rsidRDefault="000A61B5" w:rsidP="00F162D4">
      <w:pPr>
        <w:pStyle w:val="Textoindependiente"/>
        <w:spacing w:before="25"/>
        <w:ind w:left="0" w:right="3"/>
        <w:jc w:val="left"/>
        <w:rPr>
          <w:rFonts w:ascii="Faustina" w:hAnsi="Faustina"/>
        </w:rPr>
      </w:pPr>
    </w:p>
    <w:p w14:paraId="4C38F560" w14:textId="77777777" w:rsidR="000A61B5" w:rsidRPr="0095046C" w:rsidRDefault="0087486E" w:rsidP="00F162D4">
      <w:pPr>
        <w:pStyle w:val="Ttulo3"/>
        <w:ind w:left="0" w:right="3"/>
        <w:rPr>
          <w:rFonts w:ascii="Faustina" w:hAnsi="Faustina"/>
          <w:bCs w:val="0"/>
          <w:u w:val="none"/>
        </w:rPr>
      </w:pPr>
      <w:r w:rsidRPr="0095046C">
        <w:rPr>
          <w:rFonts w:ascii="Faustina" w:hAnsi="Faustina"/>
          <w:bCs w:val="0"/>
        </w:rPr>
        <w:t>Artículo 9. Sanciones</w:t>
      </w:r>
    </w:p>
    <w:p w14:paraId="4C38F561" w14:textId="45A8540F" w:rsidR="000A61B5" w:rsidRPr="0095046C" w:rsidRDefault="0087486E" w:rsidP="00F162D4">
      <w:pPr>
        <w:pStyle w:val="Textoindependiente"/>
        <w:spacing w:before="19" w:line="256" w:lineRule="auto"/>
        <w:ind w:left="0" w:right="3"/>
        <w:rPr>
          <w:rFonts w:ascii="Faustina" w:hAnsi="Faustina"/>
        </w:rPr>
      </w:pPr>
      <w:r w:rsidRPr="0095046C">
        <w:rPr>
          <w:rFonts w:ascii="Faustina" w:hAnsi="Faustina"/>
        </w:rPr>
        <w:t xml:space="preserve">Los/as electores/as que no emitan su voto sin causa justificada o sean infractores/as de lo dispuesto por </w:t>
      </w:r>
      <w:r w:rsidR="004B2849" w:rsidRPr="0095046C">
        <w:rPr>
          <w:rFonts w:ascii="Faustina" w:hAnsi="Faustina"/>
        </w:rPr>
        <w:t>el Artículo</w:t>
      </w:r>
      <w:r w:rsidRPr="0095046C">
        <w:rPr>
          <w:rFonts w:ascii="Faustina" w:hAnsi="Faustina"/>
        </w:rPr>
        <w:t xml:space="preserve"> </w:t>
      </w:r>
      <w:r w:rsidR="00D4207B" w:rsidRPr="0095046C">
        <w:rPr>
          <w:rFonts w:ascii="Faustina" w:hAnsi="Faustina"/>
        </w:rPr>
        <w:t>7</w:t>
      </w:r>
      <w:r w:rsidRPr="0095046C">
        <w:rPr>
          <w:rFonts w:ascii="Faustina" w:hAnsi="Faustina"/>
        </w:rPr>
        <w:t xml:space="preserve"> del presente reglamento, serán pasibles de inhabilitación para votar y ser candidatos/as en la próxima elección. La sanción de inhabilitación será resuelta por la Junta Electoral con apelación ante el Consejo Superior</w:t>
      </w:r>
      <w:r w:rsidR="00AB2202" w:rsidRPr="0095046C">
        <w:rPr>
          <w:rFonts w:ascii="Faustina" w:hAnsi="Faustina"/>
        </w:rPr>
        <w:t>,</w:t>
      </w:r>
      <w:r w:rsidRPr="0095046C">
        <w:rPr>
          <w:rFonts w:ascii="Faustina" w:hAnsi="Faustina"/>
        </w:rPr>
        <w:t xml:space="preserve"> revistiendo la resolución de este último el carácter de resolución definitiva.</w:t>
      </w:r>
    </w:p>
    <w:p w14:paraId="4C38F562" w14:textId="77777777" w:rsidR="000A61B5" w:rsidRPr="0095046C" w:rsidRDefault="000A61B5" w:rsidP="00F162D4">
      <w:pPr>
        <w:pStyle w:val="Textoindependiente"/>
        <w:spacing w:before="64"/>
        <w:ind w:left="0" w:right="3"/>
        <w:jc w:val="left"/>
        <w:rPr>
          <w:rFonts w:ascii="Faustina" w:hAnsi="Faustina"/>
        </w:rPr>
      </w:pPr>
    </w:p>
    <w:p w14:paraId="4C38F563" w14:textId="77777777" w:rsidR="000A61B5" w:rsidRPr="0095046C" w:rsidRDefault="0087486E" w:rsidP="00F162D4">
      <w:pPr>
        <w:pStyle w:val="Ttulo3"/>
        <w:spacing w:before="1"/>
        <w:ind w:left="0" w:right="3"/>
        <w:rPr>
          <w:rFonts w:ascii="Faustina" w:hAnsi="Faustina"/>
          <w:bCs w:val="0"/>
        </w:rPr>
      </w:pPr>
      <w:r w:rsidRPr="0095046C">
        <w:rPr>
          <w:rFonts w:ascii="Faustina" w:hAnsi="Faustina"/>
          <w:bCs w:val="0"/>
        </w:rPr>
        <w:t>Artículo 10. Padrones Provisorios</w:t>
      </w:r>
    </w:p>
    <w:p w14:paraId="4C38F564" w14:textId="73ABCD17" w:rsidR="000A61B5" w:rsidRPr="0095046C" w:rsidRDefault="0087486E" w:rsidP="00F162D4">
      <w:pPr>
        <w:pStyle w:val="Textoindependiente"/>
        <w:spacing w:before="20" w:line="256" w:lineRule="auto"/>
        <w:ind w:left="0" w:right="3"/>
        <w:rPr>
          <w:rFonts w:ascii="Faustina" w:hAnsi="Faustina"/>
        </w:rPr>
      </w:pPr>
      <w:r w:rsidRPr="0095046C">
        <w:rPr>
          <w:rFonts w:ascii="Faustina" w:hAnsi="Faustina"/>
        </w:rPr>
        <w:t xml:space="preserve">La Junta Electoral confeccionará, para cada uno de los claustros, un padrón provisorio por Unidad Académica, ordenado alfabéticamente, donde constará apellido y nombre, tipo y número de documento de los/as electores/as. Asimismo, la Junta Electoral confeccionará un padrón provisorio denominado Unidad Central para los/as electores/as de los claustros Docente y No Docente que no revistan en Escuelas </w:t>
      </w:r>
      <w:r w:rsidR="00FE0CE8" w:rsidRPr="0095046C">
        <w:rPr>
          <w:rFonts w:ascii="Faustina" w:hAnsi="Faustina"/>
        </w:rPr>
        <w:t>o</w:t>
      </w:r>
      <w:r w:rsidRPr="0095046C">
        <w:rPr>
          <w:rFonts w:ascii="Faustina" w:hAnsi="Faustina"/>
        </w:rPr>
        <w:t xml:space="preserve"> en Institutos Asociados.</w:t>
      </w:r>
    </w:p>
    <w:p w14:paraId="4C38F565" w14:textId="77777777" w:rsidR="000A61B5" w:rsidRPr="0095046C" w:rsidRDefault="000A61B5" w:rsidP="00F162D4">
      <w:pPr>
        <w:pStyle w:val="Textoindependiente"/>
        <w:spacing w:before="26"/>
        <w:ind w:left="0" w:right="3"/>
        <w:jc w:val="left"/>
        <w:rPr>
          <w:rFonts w:ascii="Faustina" w:hAnsi="Faustina"/>
        </w:rPr>
      </w:pPr>
    </w:p>
    <w:p w14:paraId="4C38F566" w14:textId="77777777" w:rsidR="000A61B5" w:rsidRPr="0095046C" w:rsidRDefault="0087486E" w:rsidP="00F162D4">
      <w:pPr>
        <w:pStyle w:val="Ttulo3"/>
        <w:spacing w:before="1"/>
        <w:ind w:left="0" w:right="3"/>
        <w:rPr>
          <w:rFonts w:ascii="Faustina" w:hAnsi="Faustina"/>
          <w:bCs w:val="0"/>
        </w:rPr>
      </w:pPr>
      <w:r w:rsidRPr="0095046C">
        <w:rPr>
          <w:rFonts w:ascii="Faustina" w:hAnsi="Faustina"/>
          <w:bCs w:val="0"/>
        </w:rPr>
        <w:t>Artículo 11. Publicación de Padrones Provisorios</w:t>
      </w:r>
    </w:p>
    <w:p w14:paraId="4C38F568" w14:textId="541ACC91" w:rsidR="000A61B5" w:rsidRPr="0095046C" w:rsidRDefault="0087486E" w:rsidP="00F162D4">
      <w:pPr>
        <w:pStyle w:val="Textoindependiente"/>
        <w:spacing w:before="18" w:line="256" w:lineRule="auto"/>
        <w:ind w:left="0" w:right="3"/>
        <w:rPr>
          <w:rFonts w:ascii="Faustina" w:hAnsi="Faustina"/>
        </w:rPr>
      </w:pPr>
      <w:r w:rsidRPr="0095046C">
        <w:rPr>
          <w:rFonts w:ascii="Faustina" w:hAnsi="Faustina"/>
        </w:rPr>
        <w:t>La Junta Electoral publicará en la página web de la Universidad los padrones provisorios, conjuntamente con la convocatoria a elecciones y el cronograma electoral aprobado por Consejo Superior. Adicionalmente podrá publicarse por otros medios</w:t>
      </w:r>
      <w:r w:rsidR="009C0D97" w:rsidRPr="0095046C">
        <w:rPr>
          <w:rFonts w:ascii="Faustina" w:hAnsi="Faustina"/>
        </w:rPr>
        <w:t>,</w:t>
      </w:r>
      <w:r w:rsidRPr="0095046C">
        <w:rPr>
          <w:rFonts w:ascii="Faustina" w:hAnsi="Faustina"/>
        </w:rPr>
        <w:t xml:space="preserve"> de considerarse conveniente.</w:t>
      </w:r>
    </w:p>
    <w:p w14:paraId="27FE28D3" w14:textId="77777777" w:rsidR="00A93C72" w:rsidRPr="0095046C" w:rsidRDefault="00A93C72" w:rsidP="00F162D4">
      <w:pPr>
        <w:pStyle w:val="Textoindependiente"/>
        <w:spacing w:before="18" w:line="256" w:lineRule="auto"/>
        <w:ind w:left="0" w:right="3"/>
        <w:rPr>
          <w:rFonts w:ascii="Faustina" w:hAnsi="Faustina"/>
        </w:rPr>
      </w:pPr>
    </w:p>
    <w:p w14:paraId="4C38F56A" w14:textId="4A4D50F4"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12. Observaciones y </w:t>
      </w:r>
      <w:r w:rsidR="008D22C2">
        <w:rPr>
          <w:rFonts w:ascii="Faustina" w:hAnsi="Faustina"/>
          <w:bCs w:val="0"/>
        </w:rPr>
        <w:t>r</w:t>
      </w:r>
      <w:r w:rsidRPr="0095046C">
        <w:rPr>
          <w:rFonts w:ascii="Faustina" w:hAnsi="Faustina"/>
          <w:bCs w:val="0"/>
        </w:rPr>
        <w:t xml:space="preserve">esolución de </w:t>
      </w:r>
      <w:r w:rsidR="008D22C2">
        <w:rPr>
          <w:rFonts w:ascii="Faustina" w:hAnsi="Faustina"/>
          <w:bCs w:val="0"/>
        </w:rPr>
        <w:t>r</w:t>
      </w:r>
      <w:r w:rsidRPr="0095046C">
        <w:rPr>
          <w:rFonts w:ascii="Faustina" w:hAnsi="Faustina"/>
          <w:bCs w:val="0"/>
        </w:rPr>
        <w:t>eclamos a los Padrones Provisorios</w:t>
      </w:r>
    </w:p>
    <w:p w14:paraId="4C38F56D" w14:textId="35454E33" w:rsidR="000A61B5" w:rsidRPr="0095046C" w:rsidRDefault="0087486E" w:rsidP="00F162D4">
      <w:pPr>
        <w:pStyle w:val="Textoindependiente"/>
        <w:spacing w:before="18" w:line="259" w:lineRule="auto"/>
        <w:ind w:left="0" w:right="3"/>
        <w:rPr>
          <w:rFonts w:ascii="Faustina" w:hAnsi="Faustina"/>
        </w:rPr>
      </w:pPr>
      <w:r w:rsidRPr="0095046C">
        <w:rPr>
          <w:rFonts w:ascii="Faustina" w:hAnsi="Faustina"/>
        </w:rPr>
        <w:t>Los padrones permanecerán publicados durante</w:t>
      </w:r>
      <w:r w:rsidR="00406C78" w:rsidRPr="0095046C">
        <w:rPr>
          <w:rFonts w:ascii="Faustina" w:hAnsi="Faustina"/>
        </w:rPr>
        <w:t xml:space="preserve"> los</w:t>
      </w:r>
      <w:r w:rsidRPr="0095046C">
        <w:rPr>
          <w:rFonts w:ascii="Faustina" w:hAnsi="Faustina"/>
        </w:rPr>
        <w:t xml:space="preserve"> </w:t>
      </w:r>
      <w:r w:rsidR="006C2D77" w:rsidRPr="0095046C">
        <w:rPr>
          <w:rFonts w:ascii="Faustina" w:hAnsi="Faustina"/>
        </w:rPr>
        <w:t>diez (10</w:t>
      </w:r>
      <w:r w:rsidRPr="0095046C">
        <w:rPr>
          <w:rFonts w:ascii="Faustina" w:hAnsi="Faustina"/>
        </w:rPr>
        <w:t>) días hábiles siguientes a la publicación de la convocatoria. Durante es</w:t>
      </w:r>
      <w:r w:rsidR="00CC434D" w:rsidRPr="0095046C">
        <w:rPr>
          <w:rFonts w:ascii="Faustina" w:hAnsi="Faustina"/>
        </w:rPr>
        <w:t xml:space="preserve">e plazo de publicación </w:t>
      </w:r>
      <w:r w:rsidRPr="0095046C">
        <w:rPr>
          <w:rFonts w:ascii="Faustina" w:hAnsi="Faustina"/>
        </w:rPr>
        <w:t>los/as electores/as podrán realizar las observaciones ante la Junta Electoral por personas mal incluidas</w:t>
      </w:r>
      <w:r w:rsidR="00793840" w:rsidRPr="0095046C">
        <w:rPr>
          <w:rFonts w:ascii="Faustina" w:hAnsi="Faustina"/>
        </w:rPr>
        <w:t xml:space="preserve"> en el padrón</w:t>
      </w:r>
      <w:r w:rsidR="008D22C2">
        <w:rPr>
          <w:rFonts w:ascii="Faustina" w:hAnsi="Faustina"/>
        </w:rPr>
        <w:t>,</w:t>
      </w:r>
      <w:r w:rsidRPr="0095046C">
        <w:rPr>
          <w:rFonts w:ascii="Faustina" w:hAnsi="Faustina"/>
        </w:rPr>
        <w:t xml:space="preserve"> o reclamos por la exclusión de personas que, a juicio del presentante, deberían estar incorporadas en los padrones. La</w:t>
      </w:r>
      <w:r w:rsidR="00021B17" w:rsidRPr="0095046C">
        <w:rPr>
          <w:rFonts w:ascii="Faustina" w:hAnsi="Faustina"/>
        </w:rPr>
        <w:t xml:space="preserve"> </w:t>
      </w:r>
      <w:r w:rsidRPr="0095046C">
        <w:rPr>
          <w:rFonts w:ascii="Faustina" w:hAnsi="Faustina"/>
        </w:rPr>
        <w:t>Junta Electoral deberá expedirse</w:t>
      </w:r>
      <w:r w:rsidR="00CC434D" w:rsidRPr="0095046C">
        <w:rPr>
          <w:rFonts w:ascii="Faustina" w:hAnsi="Faustina"/>
        </w:rPr>
        <w:t xml:space="preserve"> dentro </w:t>
      </w:r>
      <w:r w:rsidRPr="0095046C">
        <w:rPr>
          <w:rFonts w:ascii="Faustina" w:hAnsi="Faustina"/>
        </w:rPr>
        <w:t>de</w:t>
      </w:r>
      <w:r w:rsidR="00CC434D" w:rsidRPr="0095046C">
        <w:rPr>
          <w:rFonts w:ascii="Faustina" w:hAnsi="Faustina"/>
        </w:rPr>
        <w:t xml:space="preserve"> los</w:t>
      </w:r>
      <w:r w:rsidRPr="0095046C">
        <w:rPr>
          <w:rFonts w:ascii="Faustina" w:hAnsi="Faustina"/>
        </w:rPr>
        <w:t xml:space="preserve"> tres (3) días hábiles de finalizada la publicación de </w:t>
      </w:r>
      <w:r w:rsidR="00CC434D" w:rsidRPr="0095046C">
        <w:rPr>
          <w:rFonts w:ascii="Faustina" w:hAnsi="Faustina"/>
        </w:rPr>
        <w:t>estos</w:t>
      </w:r>
      <w:r w:rsidRPr="0095046C">
        <w:rPr>
          <w:rFonts w:ascii="Faustina" w:hAnsi="Faustina"/>
        </w:rPr>
        <w:t>.</w:t>
      </w:r>
    </w:p>
    <w:p w14:paraId="4C38F56E" w14:textId="77777777" w:rsidR="000A61B5" w:rsidRPr="0095046C" w:rsidRDefault="000A61B5" w:rsidP="00F162D4">
      <w:pPr>
        <w:pStyle w:val="Textoindependiente"/>
        <w:spacing w:before="20"/>
        <w:ind w:left="0" w:right="3"/>
        <w:jc w:val="left"/>
        <w:rPr>
          <w:rFonts w:ascii="Faustina" w:hAnsi="Faustina"/>
        </w:rPr>
      </w:pPr>
    </w:p>
    <w:p w14:paraId="4C38F56F" w14:textId="77777777" w:rsidR="000A61B5" w:rsidRPr="0095046C" w:rsidRDefault="0087486E" w:rsidP="00F162D4">
      <w:pPr>
        <w:pStyle w:val="Ttulo3"/>
        <w:spacing w:before="1"/>
        <w:ind w:left="0" w:right="3"/>
        <w:rPr>
          <w:rFonts w:ascii="Faustina" w:hAnsi="Faustina"/>
          <w:bCs w:val="0"/>
        </w:rPr>
      </w:pPr>
      <w:r w:rsidRPr="0095046C">
        <w:rPr>
          <w:rFonts w:ascii="Faustina" w:hAnsi="Faustina"/>
          <w:bCs w:val="0"/>
        </w:rPr>
        <w:t>Artículo 13. Padrones definitivos y ubicación de las mesas</w:t>
      </w:r>
    </w:p>
    <w:p w14:paraId="4C38F570" w14:textId="12A704B7" w:rsidR="000A61B5" w:rsidRPr="0095046C" w:rsidRDefault="0087486E" w:rsidP="00F162D4">
      <w:pPr>
        <w:pStyle w:val="Textoindependiente"/>
        <w:spacing w:before="18" w:line="256" w:lineRule="auto"/>
        <w:ind w:left="0" w:right="3"/>
        <w:rPr>
          <w:rFonts w:ascii="Faustina" w:hAnsi="Faustina"/>
        </w:rPr>
      </w:pPr>
      <w:r w:rsidRPr="0095046C">
        <w:rPr>
          <w:rFonts w:ascii="Faustina" w:hAnsi="Faustina"/>
        </w:rPr>
        <w:t xml:space="preserve">Los padrones definitivos con la ubicación de las mesas de votación se publicarán por alguno de los medios habilitados a tal fin con una anticipación de </w:t>
      </w:r>
      <w:r w:rsidR="00D4207B" w:rsidRPr="0095046C">
        <w:rPr>
          <w:rFonts w:ascii="Faustina" w:hAnsi="Faustina"/>
        </w:rPr>
        <w:t>tres</w:t>
      </w:r>
      <w:r w:rsidRPr="0095046C">
        <w:rPr>
          <w:rFonts w:ascii="Faustina" w:hAnsi="Faustina"/>
        </w:rPr>
        <w:t xml:space="preserve"> (3) días hábiles a la fecha de inicio de los comicios.</w:t>
      </w:r>
    </w:p>
    <w:p w14:paraId="4C38F571" w14:textId="77777777" w:rsidR="000A61B5" w:rsidRPr="0095046C" w:rsidRDefault="000A61B5" w:rsidP="00F162D4">
      <w:pPr>
        <w:pStyle w:val="Textoindependiente"/>
        <w:spacing w:before="52"/>
        <w:ind w:left="0" w:right="3"/>
        <w:jc w:val="left"/>
        <w:rPr>
          <w:rFonts w:ascii="Faustina" w:hAnsi="Faustina"/>
        </w:rPr>
      </w:pPr>
    </w:p>
    <w:p w14:paraId="4C38F572" w14:textId="77777777" w:rsidR="000A61B5" w:rsidRPr="0095046C" w:rsidRDefault="0087486E" w:rsidP="00F162D4">
      <w:pPr>
        <w:pStyle w:val="Ttulo2"/>
        <w:ind w:left="0" w:right="3"/>
        <w:rPr>
          <w:rFonts w:ascii="Faustina" w:hAnsi="Faustina"/>
          <w:bCs w:val="0"/>
          <w:u w:val="none"/>
        </w:rPr>
      </w:pPr>
      <w:r w:rsidRPr="0095046C">
        <w:rPr>
          <w:rFonts w:ascii="Faustina" w:hAnsi="Faustina"/>
          <w:bCs w:val="0"/>
        </w:rPr>
        <w:t xml:space="preserve">DE LA JUNTA </w:t>
      </w:r>
      <w:r w:rsidRPr="00E90F1D">
        <w:rPr>
          <w:rFonts w:ascii="Faustina" w:hAnsi="Faustina"/>
          <w:bCs w:val="0"/>
        </w:rPr>
        <w:t>ELECTORAL</w:t>
      </w:r>
    </w:p>
    <w:p w14:paraId="4C38F573" w14:textId="77777777" w:rsidR="000A61B5" w:rsidRDefault="000A61B5" w:rsidP="00F162D4">
      <w:pPr>
        <w:pStyle w:val="Textoindependiente"/>
        <w:ind w:left="0" w:right="3"/>
        <w:jc w:val="left"/>
        <w:rPr>
          <w:rFonts w:ascii="Faustina" w:hAnsi="Faustina"/>
        </w:rPr>
      </w:pPr>
    </w:p>
    <w:p w14:paraId="08CC02D6" w14:textId="77777777" w:rsidR="00184B5B" w:rsidRPr="0095046C" w:rsidRDefault="00184B5B" w:rsidP="00F162D4">
      <w:pPr>
        <w:pStyle w:val="Textoindependiente"/>
        <w:ind w:left="0" w:right="3"/>
        <w:jc w:val="left"/>
        <w:rPr>
          <w:rFonts w:ascii="Faustina" w:hAnsi="Faustina"/>
        </w:rPr>
      </w:pPr>
    </w:p>
    <w:p w14:paraId="4C38F575" w14:textId="0566A031" w:rsidR="000A61B5" w:rsidRPr="0095046C" w:rsidRDefault="0087486E" w:rsidP="00F162D4">
      <w:pPr>
        <w:pStyle w:val="Textoindependiente"/>
        <w:spacing w:before="21" w:line="256" w:lineRule="auto"/>
        <w:ind w:left="0" w:right="3"/>
        <w:rPr>
          <w:rFonts w:ascii="Faustina" w:hAnsi="Faustina"/>
          <w:b/>
          <w:u w:val="single"/>
        </w:rPr>
      </w:pPr>
      <w:r w:rsidRPr="0095046C">
        <w:rPr>
          <w:rFonts w:ascii="Faustina" w:hAnsi="Faustina"/>
          <w:b/>
          <w:u w:val="single"/>
        </w:rPr>
        <w:t>Artículo 14. Designación</w:t>
      </w:r>
    </w:p>
    <w:p w14:paraId="627AB7A6" w14:textId="6DD1A3FF" w:rsidR="004E6AF9" w:rsidRPr="0095046C" w:rsidRDefault="0087486E" w:rsidP="00F162D4">
      <w:pPr>
        <w:pStyle w:val="Textoindependiente"/>
        <w:spacing w:before="21" w:line="256" w:lineRule="auto"/>
        <w:ind w:left="0" w:right="3"/>
        <w:rPr>
          <w:rFonts w:ascii="Faustina" w:hAnsi="Faustina"/>
        </w:rPr>
      </w:pPr>
      <w:r w:rsidRPr="0095046C">
        <w:rPr>
          <w:rFonts w:ascii="Faustina" w:hAnsi="Faustina"/>
        </w:rPr>
        <w:t>La Junta Electoral estará compuesta por tres (3) miembros, un</w:t>
      </w:r>
      <w:r w:rsidR="00393E89" w:rsidRPr="0095046C">
        <w:rPr>
          <w:rFonts w:ascii="Faustina" w:hAnsi="Faustina"/>
        </w:rPr>
        <w:t>/a</w:t>
      </w:r>
      <w:r w:rsidRPr="0095046C">
        <w:rPr>
          <w:rFonts w:ascii="Faustina" w:hAnsi="Faustina"/>
        </w:rPr>
        <w:t xml:space="preserve"> </w:t>
      </w:r>
      <w:r w:rsidR="00833E4F" w:rsidRPr="0095046C">
        <w:rPr>
          <w:rFonts w:ascii="Faustina" w:hAnsi="Faustina"/>
        </w:rPr>
        <w:t>presidente</w:t>
      </w:r>
      <w:r w:rsidRPr="0095046C">
        <w:rPr>
          <w:rFonts w:ascii="Faustina" w:hAnsi="Faustina"/>
        </w:rPr>
        <w:t xml:space="preserve">/a y dos </w:t>
      </w:r>
      <w:r w:rsidR="00833E4F" w:rsidRPr="0095046C">
        <w:rPr>
          <w:rFonts w:ascii="Faustina" w:hAnsi="Faustina"/>
        </w:rPr>
        <w:t>secretarios</w:t>
      </w:r>
      <w:r w:rsidRPr="0095046C">
        <w:rPr>
          <w:rFonts w:ascii="Faustina" w:hAnsi="Faustina"/>
        </w:rPr>
        <w:t xml:space="preserve">/as, que serán designados por Resolución Rectoral, conforme lo previsto en el </w:t>
      </w:r>
      <w:r w:rsidR="00833E4F" w:rsidRPr="0095046C">
        <w:rPr>
          <w:rFonts w:ascii="Faustina" w:hAnsi="Faustina"/>
        </w:rPr>
        <w:t>A</w:t>
      </w:r>
      <w:r w:rsidRPr="0095046C">
        <w:rPr>
          <w:rFonts w:ascii="Faustina" w:hAnsi="Faustina"/>
        </w:rPr>
        <w:t>rt</w:t>
      </w:r>
      <w:r w:rsidR="00833E4F" w:rsidRPr="0095046C">
        <w:rPr>
          <w:rFonts w:ascii="Faustina" w:hAnsi="Faustina"/>
        </w:rPr>
        <w:t>ículo</w:t>
      </w:r>
      <w:r w:rsidRPr="0095046C">
        <w:rPr>
          <w:rFonts w:ascii="Faustina" w:hAnsi="Faustina"/>
        </w:rPr>
        <w:t xml:space="preserve"> 67, inc. </w:t>
      </w:r>
      <w:r w:rsidR="00393E89" w:rsidRPr="0095046C">
        <w:rPr>
          <w:rFonts w:ascii="Faustina" w:hAnsi="Faustina"/>
        </w:rPr>
        <w:t>v</w:t>
      </w:r>
      <w:r w:rsidR="00833E4F" w:rsidRPr="0095046C">
        <w:rPr>
          <w:rFonts w:ascii="Faustina" w:hAnsi="Faustina"/>
        </w:rPr>
        <w:t>)</w:t>
      </w:r>
      <w:r w:rsidRPr="0095046C">
        <w:rPr>
          <w:rFonts w:ascii="Faustina" w:hAnsi="Faustina"/>
        </w:rPr>
        <w:t xml:space="preserve"> del Estatuto, asegurando pluralismo e independencia.</w:t>
      </w:r>
    </w:p>
    <w:p w14:paraId="09303794" w14:textId="77777777" w:rsidR="004E6AF9" w:rsidRPr="0095046C" w:rsidRDefault="004E6AF9" w:rsidP="00F162D4">
      <w:pPr>
        <w:pStyle w:val="Textoindependiente"/>
        <w:spacing w:before="21" w:line="256" w:lineRule="auto"/>
        <w:ind w:left="0" w:right="3"/>
        <w:rPr>
          <w:rFonts w:ascii="Faustina" w:hAnsi="Faustina"/>
        </w:rPr>
      </w:pPr>
    </w:p>
    <w:p w14:paraId="053973B6" w14:textId="57C774A4" w:rsidR="004E6AF9" w:rsidRPr="0095046C" w:rsidRDefault="004E6AF9" w:rsidP="00F162D4">
      <w:pPr>
        <w:pStyle w:val="Textoindependiente"/>
        <w:spacing w:before="21" w:line="256" w:lineRule="auto"/>
        <w:ind w:left="0" w:right="3"/>
        <w:rPr>
          <w:rFonts w:ascii="Faustina" w:hAnsi="Faustina"/>
          <w:b/>
          <w:u w:val="single"/>
        </w:rPr>
      </w:pPr>
      <w:r w:rsidRPr="0095046C">
        <w:rPr>
          <w:rFonts w:ascii="Faustina" w:hAnsi="Faustina"/>
          <w:b/>
          <w:u w:val="single"/>
        </w:rPr>
        <w:t xml:space="preserve">Artículo </w:t>
      </w:r>
      <w:r w:rsidR="00B71621" w:rsidRPr="0095046C">
        <w:rPr>
          <w:rFonts w:ascii="Faustina" w:hAnsi="Faustina"/>
          <w:b/>
          <w:u w:val="single"/>
        </w:rPr>
        <w:t>15</w:t>
      </w:r>
      <w:r w:rsidRPr="0095046C">
        <w:rPr>
          <w:rFonts w:ascii="Faustina" w:hAnsi="Faustina"/>
          <w:b/>
          <w:u w:val="single"/>
        </w:rPr>
        <w:t>. Colaboradores</w:t>
      </w:r>
      <w:r w:rsidR="00CC5C40" w:rsidRPr="0095046C">
        <w:rPr>
          <w:rFonts w:ascii="Faustina" w:hAnsi="Faustina"/>
          <w:b/>
          <w:u w:val="single"/>
        </w:rPr>
        <w:t xml:space="preserve"> </w:t>
      </w:r>
    </w:p>
    <w:p w14:paraId="2F076FE5" w14:textId="4BA322FC" w:rsidR="004312AF" w:rsidRPr="0095046C" w:rsidRDefault="00E275EF" w:rsidP="00F162D4">
      <w:pPr>
        <w:pStyle w:val="Textoindependiente"/>
        <w:spacing w:before="21" w:line="256" w:lineRule="auto"/>
        <w:ind w:left="0" w:right="3"/>
        <w:rPr>
          <w:rFonts w:ascii="Faustina" w:hAnsi="Faustina"/>
        </w:rPr>
      </w:pPr>
      <w:r w:rsidRPr="0095046C">
        <w:rPr>
          <w:rFonts w:ascii="Faustina" w:hAnsi="Faustina"/>
        </w:rPr>
        <w:t xml:space="preserve">La </w:t>
      </w:r>
      <w:r w:rsidR="008432B2" w:rsidRPr="0095046C">
        <w:rPr>
          <w:rFonts w:ascii="Faustina" w:hAnsi="Faustina"/>
        </w:rPr>
        <w:t xml:space="preserve">Junta Electoral </w:t>
      </w:r>
      <w:r w:rsidR="0087486E" w:rsidRPr="0095046C">
        <w:rPr>
          <w:rFonts w:ascii="Faustina" w:hAnsi="Faustina"/>
        </w:rPr>
        <w:t xml:space="preserve">designará colaboradores/as </w:t>
      </w:r>
      <w:r w:rsidR="00515133" w:rsidRPr="0095046C">
        <w:rPr>
          <w:rFonts w:ascii="Faustina" w:hAnsi="Faustina"/>
        </w:rPr>
        <w:t xml:space="preserve">dependientes de </w:t>
      </w:r>
      <w:r w:rsidR="00237358" w:rsidRPr="0095046C">
        <w:rPr>
          <w:rFonts w:ascii="Faustina" w:hAnsi="Faustina"/>
        </w:rPr>
        <w:t>las áreas</w:t>
      </w:r>
      <w:r w:rsidR="00294049" w:rsidRPr="0095046C">
        <w:rPr>
          <w:rFonts w:ascii="Faustina" w:hAnsi="Faustina"/>
        </w:rPr>
        <w:t xml:space="preserve"> que tengan a cargo los sistemas de gestión, la gestión académica</w:t>
      </w:r>
      <w:r w:rsidR="00E90F1D">
        <w:rPr>
          <w:rFonts w:ascii="Faustina" w:hAnsi="Faustina"/>
        </w:rPr>
        <w:t>,</w:t>
      </w:r>
      <w:r w:rsidR="00207C70" w:rsidRPr="0095046C">
        <w:rPr>
          <w:rFonts w:ascii="Faustina" w:hAnsi="Faustina"/>
        </w:rPr>
        <w:t xml:space="preserve"> y de la </w:t>
      </w:r>
      <w:r w:rsidR="00294049" w:rsidRPr="0095046C">
        <w:rPr>
          <w:rFonts w:ascii="Faustina" w:hAnsi="Faustina"/>
        </w:rPr>
        <w:t xml:space="preserve">logística y seguridad </w:t>
      </w:r>
      <w:r w:rsidR="00207C70" w:rsidRPr="0095046C">
        <w:rPr>
          <w:rFonts w:ascii="Faustina" w:hAnsi="Faustina"/>
        </w:rPr>
        <w:t xml:space="preserve">en la Universidad, </w:t>
      </w:r>
      <w:r w:rsidR="00EE0C0C" w:rsidRPr="0095046C">
        <w:rPr>
          <w:rFonts w:ascii="Faustina" w:hAnsi="Faustina"/>
        </w:rPr>
        <w:t>cuya</w:t>
      </w:r>
      <w:r w:rsidR="0087486E" w:rsidRPr="0095046C">
        <w:rPr>
          <w:rFonts w:ascii="Faustina" w:hAnsi="Faustina"/>
        </w:rPr>
        <w:t xml:space="preserve"> función será </w:t>
      </w:r>
      <w:r w:rsidRPr="0095046C">
        <w:rPr>
          <w:rFonts w:ascii="Faustina" w:hAnsi="Faustina"/>
        </w:rPr>
        <w:t xml:space="preserve">la de </w:t>
      </w:r>
      <w:r w:rsidR="0087486E" w:rsidRPr="0095046C">
        <w:rPr>
          <w:rFonts w:ascii="Faustina" w:hAnsi="Faustina"/>
        </w:rPr>
        <w:t xml:space="preserve">prestar </w:t>
      </w:r>
      <w:r w:rsidR="003F3DD5" w:rsidRPr="0095046C">
        <w:rPr>
          <w:rFonts w:ascii="Faustina" w:hAnsi="Faustina"/>
        </w:rPr>
        <w:t xml:space="preserve">apoyo </w:t>
      </w:r>
      <w:r w:rsidR="0087486E" w:rsidRPr="0095046C">
        <w:rPr>
          <w:rFonts w:ascii="Faustina" w:hAnsi="Faustina"/>
        </w:rPr>
        <w:t xml:space="preserve">técnico, administrativo y/o logístico a todas las acciones que </w:t>
      </w:r>
      <w:r w:rsidR="00B00BCA" w:rsidRPr="0095046C">
        <w:rPr>
          <w:rFonts w:ascii="Faustina" w:hAnsi="Faustina"/>
        </w:rPr>
        <w:t xml:space="preserve">le </w:t>
      </w:r>
      <w:r w:rsidR="0087486E" w:rsidRPr="0095046C">
        <w:rPr>
          <w:rFonts w:ascii="Faustina" w:hAnsi="Faustina"/>
        </w:rPr>
        <w:t>requiera la Junta</w:t>
      </w:r>
      <w:r w:rsidRPr="0095046C">
        <w:rPr>
          <w:rFonts w:ascii="Faustina" w:hAnsi="Faustina"/>
        </w:rPr>
        <w:t xml:space="preserve"> Electoral</w:t>
      </w:r>
      <w:r w:rsidR="0087486E" w:rsidRPr="0095046C">
        <w:rPr>
          <w:rFonts w:ascii="Faustina" w:hAnsi="Faustina"/>
        </w:rPr>
        <w:t xml:space="preserve"> para llevar adelante </w:t>
      </w:r>
      <w:r w:rsidR="004A1C85" w:rsidRPr="0095046C">
        <w:rPr>
          <w:rFonts w:ascii="Faustina" w:hAnsi="Faustina"/>
        </w:rPr>
        <w:t>su</w:t>
      </w:r>
      <w:r w:rsidR="0087486E" w:rsidRPr="0095046C">
        <w:rPr>
          <w:rFonts w:ascii="Faustina" w:hAnsi="Faustina"/>
        </w:rPr>
        <w:t xml:space="preserve"> tarea</w:t>
      </w:r>
      <w:r w:rsidR="00F84D87" w:rsidRPr="0095046C">
        <w:rPr>
          <w:rFonts w:ascii="Faustina" w:hAnsi="Faustina"/>
        </w:rPr>
        <w:t>, de acuerdo a sus competencias</w:t>
      </w:r>
      <w:r w:rsidR="0087486E" w:rsidRPr="0095046C">
        <w:rPr>
          <w:rFonts w:ascii="Faustina" w:hAnsi="Faustina"/>
        </w:rPr>
        <w:t>.</w:t>
      </w:r>
      <w:r w:rsidR="004312AF" w:rsidRPr="0095046C">
        <w:rPr>
          <w:rFonts w:ascii="Faustina" w:hAnsi="Faustina"/>
        </w:rPr>
        <w:t xml:space="preserve"> </w:t>
      </w:r>
    </w:p>
    <w:p w14:paraId="4C38F576" w14:textId="4B5C7171" w:rsidR="000A61B5" w:rsidRPr="0095046C" w:rsidRDefault="000A61B5" w:rsidP="00F162D4">
      <w:pPr>
        <w:pStyle w:val="Textoindependiente"/>
        <w:spacing w:before="21" w:line="256" w:lineRule="auto"/>
        <w:ind w:left="0" w:right="3"/>
        <w:rPr>
          <w:rFonts w:ascii="Faustina" w:hAnsi="Faustina"/>
        </w:rPr>
      </w:pPr>
    </w:p>
    <w:p w14:paraId="007511DC" w14:textId="78AD1218" w:rsidR="00490D95" w:rsidRPr="0095046C" w:rsidRDefault="00490D95" w:rsidP="00F162D4">
      <w:pPr>
        <w:pStyle w:val="Textoindependiente"/>
        <w:spacing w:before="21" w:line="256" w:lineRule="auto"/>
        <w:ind w:left="0" w:right="3"/>
        <w:rPr>
          <w:rFonts w:ascii="Faustina" w:hAnsi="Faustina"/>
          <w:b/>
          <w:bCs/>
          <w:u w:val="single"/>
        </w:rPr>
      </w:pPr>
      <w:r w:rsidRPr="0095046C">
        <w:rPr>
          <w:rFonts w:ascii="Faustina" w:hAnsi="Faustina"/>
          <w:b/>
          <w:bCs/>
          <w:u w:val="single"/>
        </w:rPr>
        <w:t xml:space="preserve">Artículo </w:t>
      </w:r>
      <w:r w:rsidR="00387378" w:rsidRPr="0095046C">
        <w:rPr>
          <w:rFonts w:ascii="Faustina" w:hAnsi="Faustina"/>
          <w:b/>
          <w:bCs/>
          <w:u w:val="single"/>
        </w:rPr>
        <w:t>16</w:t>
      </w:r>
      <w:r w:rsidRPr="0095046C">
        <w:rPr>
          <w:rFonts w:ascii="Faustina" w:hAnsi="Faustina"/>
          <w:b/>
          <w:bCs/>
          <w:u w:val="single"/>
        </w:rPr>
        <w:t>. Referentes de las Unidades Académicas</w:t>
      </w:r>
      <w:r w:rsidR="001A2CF0" w:rsidRPr="0095046C">
        <w:rPr>
          <w:rFonts w:ascii="Faustina" w:hAnsi="Faustina"/>
          <w:b/>
          <w:bCs/>
          <w:u w:val="single"/>
        </w:rPr>
        <w:t xml:space="preserve"> </w:t>
      </w:r>
    </w:p>
    <w:p w14:paraId="3BB480FF" w14:textId="1E2066FC" w:rsidR="00106862" w:rsidRPr="0095046C" w:rsidRDefault="0057786C" w:rsidP="00F162D4">
      <w:pPr>
        <w:pStyle w:val="Textoindependiente"/>
        <w:spacing w:before="21" w:line="256" w:lineRule="auto"/>
        <w:ind w:left="0" w:right="3"/>
        <w:rPr>
          <w:rFonts w:ascii="Faustina" w:hAnsi="Faustina"/>
        </w:rPr>
      </w:pPr>
      <w:r w:rsidRPr="0095046C">
        <w:rPr>
          <w:rFonts w:ascii="Faustina" w:hAnsi="Faustina"/>
        </w:rPr>
        <w:t>C</w:t>
      </w:r>
      <w:r w:rsidR="00D9594F" w:rsidRPr="0095046C">
        <w:rPr>
          <w:rFonts w:ascii="Faustina" w:hAnsi="Faustina"/>
        </w:rPr>
        <w:t xml:space="preserve">ada unidad </w:t>
      </w:r>
      <w:r w:rsidR="001A2CF0" w:rsidRPr="0095046C">
        <w:rPr>
          <w:rFonts w:ascii="Faustina" w:hAnsi="Faustina"/>
        </w:rPr>
        <w:t>académica designará</w:t>
      </w:r>
      <w:r w:rsidRPr="0095046C">
        <w:rPr>
          <w:rFonts w:ascii="Faustina" w:hAnsi="Faustina"/>
        </w:rPr>
        <w:t xml:space="preserve"> </w:t>
      </w:r>
      <w:r w:rsidR="00D9594F" w:rsidRPr="0095046C">
        <w:rPr>
          <w:rFonts w:ascii="Faustina" w:hAnsi="Faustina"/>
        </w:rPr>
        <w:t>un/a referente</w:t>
      </w:r>
      <w:r w:rsidR="000C1DA2" w:rsidRPr="0095046C">
        <w:rPr>
          <w:rFonts w:ascii="Faustina" w:hAnsi="Faustina"/>
        </w:rPr>
        <w:t xml:space="preserve"> ante la Junta Electoral</w:t>
      </w:r>
      <w:r w:rsidR="00BE413C" w:rsidRPr="0095046C">
        <w:rPr>
          <w:rFonts w:ascii="Faustina" w:hAnsi="Faustina"/>
        </w:rPr>
        <w:t xml:space="preserve"> </w:t>
      </w:r>
      <w:r w:rsidR="00D9594F" w:rsidRPr="0095046C">
        <w:rPr>
          <w:rFonts w:ascii="Faustina" w:hAnsi="Faustina"/>
        </w:rPr>
        <w:t xml:space="preserve">que oficiará de </w:t>
      </w:r>
      <w:r w:rsidR="00A05310" w:rsidRPr="0095046C">
        <w:rPr>
          <w:rFonts w:ascii="Faustina" w:hAnsi="Faustina"/>
        </w:rPr>
        <w:t>nexo a</w:t>
      </w:r>
      <w:r w:rsidR="00663C0E" w:rsidRPr="0095046C">
        <w:rPr>
          <w:rFonts w:ascii="Faustina" w:hAnsi="Faustina"/>
        </w:rPr>
        <w:t xml:space="preserve"> </w:t>
      </w:r>
      <w:r w:rsidR="000072FB" w:rsidRPr="0095046C">
        <w:rPr>
          <w:rFonts w:ascii="Faustina" w:hAnsi="Faustina"/>
        </w:rPr>
        <w:t xml:space="preserve">los efectos </w:t>
      </w:r>
      <w:r w:rsidR="00663C0E" w:rsidRPr="0095046C">
        <w:rPr>
          <w:rFonts w:ascii="Faustina" w:hAnsi="Faustina"/>
        </w:rPr>
        <w:t>de</w:t>
      </w:r>
      <w:r w:rsidR="00830D58" w:rsidRPr="0095046C">
        <w:rPr>
          <w:rFonts w:ascii="Faustina" w:hAnsi="Faustina"/>
        </w:rPr>
        <w:t xml:space="preserve"> </w:t>
      </w:r>
      <w:r w:rsidR="00663C0E" w:rsidRPr="0095046C">
        <w:rPr>
          <w:rFonts w:ascii="Faustina" w:hAnsi="Faustina"/>
        </w:rPr>
        <w:t xml:space="preserve">facilitar </w:t>
      </w:r>
      <w:r w:rsidR="000072FB" w:rsidRPr="0095046C">
        <w:rPr>
          <w:rFonts w:ascii="Faustina" w:hAnsi="Faustina"/>
        </w:rPr>
        <w:t xml:space="preserve">las tareas que </w:t>
      </w:r>
      <w:r w:rsidR="006042BE" w:rsidRPr="0095046C">
        <w:rPr>
          <w:rFonts w:ascii="Faustina" w:hAnsi="Faustina"/>
        </w:rPr>
        <w:t xml:space="preserve">sean necesarias </w:t>
      </w:r>
      <w:r w:rsidR="000072FB" w:rsidRPr="0095046C">
        <w:rPr>
          <w:rFonts w:ascii="Faustina" w:hAnsi="Faustina"/>
        </w:rPr>
        <w:t>para el desarrollo de</w:t>
      </w:r>
      <w:r w:rsidR="00E8392B" w:rsidRPr="0095046C">
        <w:rPr>
          <w:rFonts w:ascii="Faustina" w:hAnsi="Faustina"/>
        </w:rPr>
        <w:t>l acto comicial</w:t>
      </w:r>
      <w:r w:rsidR="003F7A0B" w:rsidRPr="0095046C">
        <w:rPr>
          <w:rFonts w:ascii="Faustina" w:hAnsi="Faustina"/>
        </w:rPr>
        <w:t xml:space="preserve">. </w:t>
      </w:r>
      <w:r w:rsidR="006E6E32" w:rsidRPr="0095046C">
        <w:rPr>
          <w:rFonts w:ascii="Faustina" w:hAnsi="Faustina"/>
        </w:rPr>
        <w:t>El/la referente será responsable de la logística general de los comicios en su correspondiente unidad académica y hasta la finalización de la jornada comicial.</w:t>
      </w:r>
    </w:p>
    <w:p w14:paraId="6338641E" w14:textId="77777777" w:rsidR="00F10AE5" w:rsidRPr="0095046C" w:rsidRDefault="00F10AE5" w:rsidP="00F162D4">
      <w:pPr>
        <w:pStyle w:val="Textoindependiente"/>
        <w:spacing w:before="25"/>
        <w:ind w:left="0" w:right="3"/>
        <w:jc w:val="left"/>
        <w:rPr>
          <w:rFonts w:ascii="Faustina" w:hAnsi="Faustina"/>
        </w:rPr>
      </w:pPr>
    </w:p>
    <w:p w14:paraId="4C38F578" w14:textId="75203F42" w:rsidR="000A61B5" w:rsidRPr="0095046C" w:rsidRDefault="0087486E" w:rsidP="00F162D4">
      <w:pPr>
        <w:pStyle w:val="Textoindependiente"/>
        <w:spacing w:before="21" w:line="256" w:lineRule="auto"/>
        <w:ind w:left="0" w:right="3"/>
        <w:rPr>
          <w:rFonts w:ascii="Faustina" w:hAnsi="Faustina"/>
          <w:b/>
          <w:u w:val="single"/>
        </w:rPr>
      </w:pPr>
      <w:r w:rsidRPr="0095046C">
        <w:rPr>
          <w:rFonts w:ascii="Faustina" w:hAnsi="Faustina"/>
          <w:b/>
          <w:u w:val="single"/>
        </w:rPr>
        <w:t>Artículo 1</w:t>
      </w:r>
      <w:r w:rsidR="002403E3" w:rsidRPr="0095046C">
        <w:rPr>
          <w:rFonts w:ascii="Faustina" w:hAnsi="Faustina"/>
          <w:b/>
          <w:u w:val="single"/>
        </w:rPr>
        <w:t>7</w:t>
      </w:r>
      <w:r w:rsidRPr="0095046C">
        <w:rPr>
          <w:rFonts w:ascii="Faustina" w:hAnsi="Faustina"/>
          <w:b/>
          <w:u w:val="single"/>
        </w:rPr>
        <w:t>. Carga Pública</w:t>
      </w:r>
    </w:p>
    <w:p w14:paraId="0A810121" w14:textId="44CD89B3" w:rsidR="00FA462D" w:rsidRPr="0095046C" w:rsidRDefault="0087486E" w:rsidP="00F162D4">
      <w:pPr>
        <w:pStyle w:val="Textoindependiente"/>
        <w:spacing w:before="18" w:line="256" w:lineRule="auto"/>
        <w:ind w:left="0" w:right="3"/>
        <w:rPr>
          <w:rFonts w:ascii="Faustina" w:hAnsi="Faustina"/>
        </w:rPr>
      </w:pPr>
      <w:r w:rsidRPr="0095046C">
        <w:rPr>
          <w:rFonts w:ascii="Faustina" w:hAnsi="Faustina"/>
        </w:rPr>
        <w:t>Las funciones de quienes se desempeñen como miembros de la Junta Electoral, colaboradores</w:t>
      </w:r>
      <w:r w:rsidR="00C177E9" w:rsidRPr="0095046C">
        <w:rPr>
          <w:rFonts w:ascii="Faustina" w:hAnsi="Faustina"/>
        </w:rPr>
        <w:t>/</w:t>
      </w:r>
      <w:r w:rsidR="00E71951" w:rsidRPr="0095046C">
        <w:rPr>
          <w:rFonts w:ascii="Faustina" w:hAnsi="Faustina"/>
        </w:rPr>
        <w:t>as, referentes</w:t>
      </w:r>
      <w:r w:rsidR="00C177E9" w:rsidRPr="0095046C">
        <w:rPr>
          <w:rFonts w:ascii="Faustina" w:hAnsi="Faustina"/>
        </w:rPr>
        <w:t xml:space="preserve"> de las unidades académicas</w:t>
      </w:r>
      <w:r w:rsidRPr="0095046C">
        <w:rPr>
          <w:rFonts w:ascii="Faustina" w:hAnsi="Faustina"/>
        </w:rPr>
        <w:t xml:space="preserve"> </w:t>
      </w:r>
      <w:r w:rsidR="00C177E9" w:rsidRPr="0095046C">
        <w:rPr>
          <w:rFonts w:ascii="Faustina" w:hAnsi="Faustina"/>
        </w:rPr>
        <w:t>y</w:t>
      </w:r>
      <w:r w:rsidRPr="0095046C">
        <w:rPr>
          <w:rFonts w:ascii="Faustina" w:hAnsi="Faustina"/>
        </w:rPr>
        <w:t xml:space="preserve"> </w:t>
      </w:r>
      <w:r w:rsidR="00C177E9" w:rsidRPr="0095046C">
        <w:rPr>
          <w:rFonts w:ascii="Faustina" w:hAnsi="Faustina"/>
        </w:rPr>
        <w:t>a</w:t>
      </w:r>
      <w:r w:rsidRPr="0095046C">
        <w:rPr>
          <w:rFonts w:ascii="Faustina" w:hAnsi="Faustina"/>
        </w:rPr>
        <w:t xml:space="preserve">utoridades de </w:t>
      </w:r>
      <w:r w:rsidR="00C177E9" w:rsidRPr="0095046C">
        <w:rPr>
          <w:rFonts w:ascii="Faustina" w:hAnsi="Faustina"/>
        </w:rPr>
        <w:t>m</w:t>
      </w:r>
      <w:r w:rsidRPr="0095046C">
        <w:rPr>
          <w:rFonts w:ascii="Faustina" w:hAnsi="Faustina"/>
        </w:rPr>
        <w:t xml:space="preserve">esa revisten la calidad de carga </w:t>
      </w:r>
      <w:r w:rsidR="005D5387" w:rsidRPr="0095046C">
        <w:rPr>
          <w:rFonts w:ascii="Faustina" w:hAnsi="Faustina"/>
        </w:rPr>
        <w:t>pública,</w:t>
      </w:r>
      <w:r w:rsidRPr="0095046C">
        <w:rPr>
          <w:rFonts w:ascii="Faustina" w:hAnsi="Faustina"/>
        </w:rPr>
        <w:t xml:space="preserve"> siendo por lo tanto irrenunciable</w:t>
      </w:r>
      <w:r w:rsidR="00915B7F" w:rsidRPr="0095046C">
        <w:rPr>
          <w:rFonts w:ascii="Faustina" w:hAnsi="Faustina"/>
        </w:rPr>
        <w:t>s</w:t>
      </w:r>
      <w:r w:rsidR="001E2487" w:rsidRPr="0095046C">
        <w:rPr>
          <w:rFonts w:ascii="Faustina" w:hAnsi="Faustina"/>
        </w:rPr>
        <w:t xml:space="preserve">. La </w:t>
      </w:r>
      <w:r w:rsidR="00FA462D" w:rsidRPr="0095046C">
        <w:rPr>
          <w:rFonts w:ascii="Faustina" w:hAnsi="Faustina"/>
        </w:rPr>
        <w:t>Junta Electoral</w:t>
      </w:r>
      <w:r w:rsidR="001E2487" w:rsidRPr="0095046C">
        <w:rPr>
          <w:rFonts w:ascii="Faustina" w:hAnsi="Faustina"/>
        </w:rPr>
        <w:t xml:space="preserve"> queda</w:t>
      </w:r>
      <w:r w:rsidR="00FA462D" w:rsidRPr="0095046C">
        <w:rPr>
          <w:rFonts w:ascii="Faustina" w:hAnsi="Faustina"/>
        </w:rPr>
        <w:t xml:space="preserve"> facultada a adoptar los recaudos necesarios a los efectos del cumplimiento del presente artículo.</w:t>
      </w:r>
    </w:p>
    <w:p w14:paraId="7EA716A9" w14:textId="77777777" w:rsidR="005D5387" w:rsidRPr="0095046C" w:rsidRDefault="005D5387" w:rsidP="00F162D4">
      <w:pPr>
        <w:pStyle w:val="Textoindependiente"/>
        <w:spacing w:before="18" w:line="256" w:lineRule="auto"/>
        <w:ind w:left="0" w:right="3"/>
        <w:rPr>
          <w:rFonts w:ascii="Faustina" w:hAnsi="Faustina"/>
        </w:rPr>
      </w:pPr>
    </w:p>
    <w:p w14:paraId="4C38F57B" w14:textId="1E8D7050"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1</w:t>
      </w:r>
      <w:r w:rsidR="002403E3" w:rsidRPr="0095046C">
        <w:rPr>
          <w:rFonts w:ascii="Faustina" w:hAnsi="Faustina"/>
          <w:bCs w:val="0"/>
        </w:rPr>
        <w:t>8</w:t>
      </w:r>
      <w:r w:rsidRPr="0095046C">
        <w:rPr>
          <w:rFonts w:ascii="Faustina" w:hAnsi="Faustina"/>
          <w:bCs w:val="0"/>
        </w:rPr>
        <w:t xml:space="preserve">. Autoridad de </w:t>
      </w:r>
      <w:r w:rsidR="00E90F1D">
        <w:rPr>
          <w:rFonts w:ascii="Faustina" w:hAnsi="Faustina"/>
          <w:bCs w:val="0"/>
        </w:rPr>
        <w:t>a</w:t>
      </w:r>
      <w:r w:rsidRPr="0095046C">
        <w:rPr>
          <w:rFonts w:ascii="Faustina" w:hAnsi="Faustina"/>
          <w:bCs w:val="0"/>
        </w:rPr>
        <w:t>plicación</w:t>
      </w:r>
    </w:p>
    <w:p w14:paraId="4C38F57C" w14:textId="77777777" w:rsidR="000A61B5" w:rsidRPr="0095046C" w:rsidRDefault="0087486E" w:rsidP="00F162D4">
      <w:pPr>
        <w:pStyle w:val="Textoindependiente"/>
        <w:spacing w:before="19" w:line="259" w:lineRule="auto"/>
        <w:ind w:left="0" w:right="3"/>
        <w:rPr>
          <w:rFonts w:ascii="Faustina" w:hAnsi="Faustina"/>
        </w:rPr>
      </w:pPr>
      <w:r w:rsidRPr="0095046C">
        <w:rPr>
          <w:rFonts w:ascii="Faustina" w:hAnsi="Faustina"/>
        </w:rPr>
        <w:t>Durante los procesos electorales, y en lo que atañe a los mismos, la Junta Electoral será la autoridad de aplicación del presente Reglamento.</w:t>
      </w:r>
    </w:p>
    <w:p w14:paraId="4C38F57D" w14:textId="77777777" w:rsidR="000A61B5" w:rsidRDefault="000A61B5" w:rsidP="00184B5B">
      <w:pPr>
        <w:pStyle w:val="Textoindependiente"/>
        <w:spacing w:before="17"/>
        <w:ind w:left="0" w:right="3"/>
        <w:jc w:val="center"/>
        <w:rPr>
          <w:rFonts w:ascii="Faustina" w:hAnsi="Faustina"/>
        </w:rPr>
      </w:pPr>
    </w:p>
    <w:p w14:paraId="20D734B2" w14:textId="77777777" w:rsidR="00184B5B" w:rsidRPr="0095046C" w:rsidRDefault="00184B5B" w:rsidP="00184B5B">
      <w:pPr>
        <w:pStyle w:val="Textoindependiente"/>
        <w:spacing w:before="17"/>
        <w:ind w:left="0" w:right="3"/>
        <w:jc w:val="center"/>
        <w:rPr>
          <w:rFonts w:ascii="Faustina" w:hAnsi="Faustina"/>
        </w:rPr>
      </w:pPr>
    </w:p>
    <w:p w14:paraId="4C38F57E" w14:textId="331A7E83" w:rsidR="000A61B5" w:rsidRPr="0095046C" w:rsidRDefault="0087486E" w:rsidP="00F162D4">
      <w:pPr>
        <w:pStyle w:val="Ttulo3"/>
        <w:ind w:left="0" w:right="3"/>
        <w:rPr>
          <w:rFonts w:ascii="Faustina" w:hAnsi="Faustina"/>
          <w:bCs w:val="0"/>
          <w:u w:val="none"/>
        </w:rPr>
      </w:pPr>
      <w:r w:rsidRPr="0095046C">
        <w:rPr>
          <w:rFonts w:ascii="Faustina" w:hAnsi="Faustina"/>
          <w:bCs w:val="0"/>
        </w:rPr>
        <w:lastRenderedPageBreak/>
        <w:t xml:space="preserve">Artículo </w:t>
      </w:r>
      <w:r w:rsidR="002403E3" w:rsidRPr="0095046C">
        <w:rPr>
          <w:rFonts w:ascii="Faustina" w:hAnsi="Faustina"/>
          <w:bCs w:val="0"/>
        </w:rPr>
        <w:t>19</w:t>
      </w:r>
      <w:r w:rsidRPr="0095046C">
        <w:rPr>
          <w:rFonts w:ascii="Faustina" w:hAnsi="Faustina"/>
          <w:bCs w:val="0"/>
        </w:rPr>
        <w:t xml:space="preserve">. Funciones y </w:t>
      </w:r>
      <w:r w:rsidR="00E90F1D">
        <w:rPr>
          <w:rFonts w:ascii="Faustina" w:hAnsi="Faustina"/>
          <w:bCs w:val="0"/>
        </w:rPr>
        <w:t>a</w:t>
      </w:r>
      <w:r w:rsidRPr="0095046C">
        <w:rPr>
          <w:rFonts w:ascii="Faustina" w:hAnsi="Faustina"/>
          <w:bCs w:val="0"/>
        </w:rPr>
        <w:t>tribuciones de la Junta Electoral</w:t>
      </w:r>
    </w:p>
    <w:p w14:paraId="4C38F57F" w14:textId="5DE8C3D3" w:rsidR="000A61B5" w:rsidRPr="0095046C" w:rsidRDefault="0087486E" w:rsidP="00F162D4">
      <w:pPr>
        <w:pStyle w:val="Prrafodelista"/>
        <w:numPr>
          <w:ilvl w:val="0"/>
          <w:numId w:val="6"/>
        </w:numPr>
        <w:tabs>
          <w:tab w:val="left" w:pos="142"/>
        </w:tabs>
        <w:spacing w:before="18"/>
        <w:ind w:left="0" w:right="3" w:hanging="23"/>
        <w:rPr>
          <w:rFonts w:ascii="Faustina" w:hAnsi="Faustina"/>
        </w:rPr>
      </w:pPr>
      <w:r w:rsidRPr="0095046C">
        <w:rPr>
          <w:rFonts w:ascii="Faustina" w:hAnsi="Faustina"/>
        </w:rPr>
        <w:t xml:space="preserve">Interpretar y aplicar el presente </w:t>
      </w:r>
      <w:r w:rsidR="00C177E9" w:rsidRPr="0095046C">
        <w:rPr>
          <w:rFonts w:ascii="Faustina" w:hAnsi="Faustina"/>
        </w:rPr>
        <w:t>R</w:t>
      </w:r>
      <w:r w:rsidRPr="0095046C">
        <w:rPr>
          <w:rFonts w:ascii="Faustina" w:hAnsi="Faustina"/>
        </w:rPr>
        <w:t>eglamento.</w:t>
      </w:r>
    </w:p>
    <w:p w14:paraId="4C38F580" w14:textId="663B2836" w:rsidR="000A61B5" w:rsidRPr="0095046C" w:rsidRDefault="0087486E" w:rsidP="00F162D4">
      <w:pPr>
        <w:pStyle w:val="Prrafodelista"/>
        <w:numPr>
          <w:ilvl w:val="0"/>
          <w:numId w:val="6"/>
        </w:numPr>
        <w:tabs>
          <w:tab w:val="left" w:pos="142"/>
        </w:tabs>
        <w:spacing w:line="256" w:lineRule="auto"/>
        <w:ind w:left="0" w:right="3" w:hanging="23"/>
        <w:rPr>
          <w:rFonts w:ascii="Faustina" w:hAnsi="Faustina"/>
        </w:rPr>
      </w:pPr>
      <w:r w:rsidRPr="0095046C">
        <w:rPr>
          <w:rFonts w:ascii="Faustina" w:hAnsi="Faustina"/>
        </w:rPr>
        <w:t xml:space="preserve">Confeccionar los padrones </w:t>
      </w:r>
      <w:r w:rsidR="007B165A" w:rsidRPr="0095046C">
        <w:rPr>
          <w:rFonts w:ascii="Faustina" w:hAnsi="Faustina"/>
        </w:rPr>
        <w:t>p</w:t>
      </w:r>
      <w:r w:rsidRPr="0095046C">
        <w:rPr>
          <w:rFonts w:ascii="Faustina" w:hAnsi="Faustina"/>
        </w:rPr>
        <w:t xml:space="preserve">rovisorios y </w:t>
      </w:r>
      <w:r w:rsidR="007B165A" w:rsidRPr="0095046C">
        <w:rPr>
          <w:rFonts w:ascii="Faustina" w:hAnsi="Faustina"/>
        </w:rPr>
        <w:t>d</w:t>
      </w:r>
      <w:r w:rsidRPr="0095046C">
        <w:rPr>
          <w:rFonts w:ascii="Faustina" w:hAnsi="Faustina"/>
        </w:rPr>
        <w:t xml:space="preserve">efinitivos de los Claustros Docente, </w:t>
      </w:r>
      <w:r w:rsidR="007B165A" w:rsidRPr="0095046C">
        <w:rPr>
          <w:rFonts w:ascii="Faustina" w:hAnsi="Faustina"/>
        </w:rPr>
        <w:t xml:space="preserve">No Docente </w:t>
      </w:r>
      <w:r w:rsidR="0095278C" w:rsidRPr="0095046C">
        <w:rPr>
          <w:rFonts w:ascii="Faustina" w:hAnsi="Faustina"/>
        </w:rPr>
        <w:t>y Estudiantil</w:t>
      </w:r>
      <w:r w:rsidRPr="0095046C">
        <w:rPr>
          <w:rFonts w:ascii="Faustina" w:hAnsi="Faustina"/>
        </w:rPr>
        <w:t>.</w:t>
      </w:r>
    </w:p>
    <w:p w14:paraId="4C38F581" w14:textId="77777777" w:rsidR="000A61B5" w:rsidRPr="0095046C" w:rsidRDefault="0087486E" w:rsidP="00F162D4">
      <w:pPr>
        <w:pStyle w:val="Prrafodelista"/>
        <w:numPr>
          <w:ilvl w:val="0"/>
          <w:numId w:val="6"/>
        </w:numPr>
        <w:tabs>
          <w:tab w:val="left" w:pos="142"/>
        </w:tabs>
        <w:spacing w:before="2"/>
        <w:ind w:left="0" w:right="3" w:hanging="23"/>
        <w:rPr>
          <w:rFonts w:ascii="Faustina" w:hAnsi="Faustina"/>
        </w:rPr>
      </w:pPr>
      <w:r w:rsidRPr="0095046C">
        <w:rPr>
          <w:rFonts w:ascii="Faustina" w:hAnsi="Faustina"/>
        </w:rPr>
        <w:t>Constituir un domicilio especial electrónico (cuenta de correo electrónico).</w:t>
      </w:r>
    </w:p>
    <w:p w14:paraId="4C38F582" w14:textId="77777777" w:rsidR="000A61B5" w:rsidRPr="0095046C" w:rsidRDefault="0087486E" w:rsidP="00F162D4">
      <w:pPr>
        <w:pStyle w:val="Prrafodelista"/>
        <w:numPr>
          <w:ilvl w:val="0"/>
          <w:numId w:val="6"/>
        </w:numPr>
        <w:tabs>
          <w:tab w:val="left" w:pos="142"/>
          <w:tab w:val="left" w:pos="371"/>
        </w:tabs>
        <w:spacing w:before="18" w:line="256" w:lineRule="auto"/>
        <w:ind w:left="0" w:right="3" w:hanging="23"/>
        <w:rPr>
          <w:rFonts w:ascii="Faustina" w:hAnsi="Faustina"/>
        </w:rPr>
      </w:pPr>
      <w:r w:rsidRPr="0095046C">
        <w:rPr>
          <w:rFonts w:ascii="Faustina" w:hAnsi="Faustina"/>
        </w:rPr>
        <w:t>Publicar en la página web de la Universidad la convocatoria a elecciones y el cronograma electoral, los padrones provisorios, los padrones definitivos, la oficialización de listas y los escrutinios definitivos y toda resolución de carácter general que sea de interés electoral.</w:t>
      </w:r>
    </w:p>
    <w:p w14:paraId="4C38F583" w14:textId="77777777" w:rsidR="000A61B5" w:rsidRPr="0095046C" w:rsidRDefault="0087486E" w:rsidP="00F162D4">
      <w:pPr>
        <w:pStyle w:val="Prrafodelista"/>
        <w:numPr>
          <w:ilvl w:val="0"/>
          <w:numId w:val="6"/>
        </w:numPr>
        <w:tabs>
          <w:tab w:val="left" w:pos="142"/>
          <w:tab w:val="left" w:pos="334"/>
        </w:tabs>
        <w:spacing w:before="5" w:line="256" w:lineRule="auto"/>
        <w:ind w:left="0" w:right="3" w:hanging="23"/>
        <w:rPr>
          <w:rFonts w:ascii="Faustina" w:hAnsi="Faustina"/>
        </w:rPr>
      </w:pPr>
      <w:r w:rsidRPr="0095046C">
        <w:rPr>
          <w:rFonts w:ascii="Faustina" w:hAnsi="Faustina"/>
        </w:rPr>
        <w:t>Resolver toda cuestión que se suscite sobre observaciones a los padrones e impugnaciones de listas, pudiendo actuar de oficio.</w:t>
      </w:r>
    </w:p>
    <w:p w14:paraId="2139BD62" w14:textId="77777777" w:rsidR="00F22FAB" w:rsidRPr="0095046C" w:rsidRDefault="00F22FAB" w:rsidP="00F162D4">
      <w:pPr>
        <w:pStyle w:val="Prrafodelista"/>
        <w:numPr>
          <w:ilvl w:val="0"/>
          <w:numId w:val="6"/>
        </w:numPr>
        <w:tabs>
          <w:tab w:val="left" w:pos="142"/>
          <w:tab w:val="left" w:pos="259"/>
        </w:tabs>
        <w:spacing w:before="0" w:line="255" w:lineRule="exact"/>
        <w:ind w:left="0" w:right="3" w:hanging="23"/>
        <w:rPr>
          <w:rFonts w:ascii="Faustina" w:hAnsi="Faustina"/>
        </w:rPr>
      </w:pPr>
      <w:r w:rsidRPr="0095046C">
        <w:rPr>
          <w:rFonts w:ascii="Faustina" w:hAnsi="Faustina"/>
        </w:rPr>
        <w:t>Poner a disposición de las agrupaciones políticas los formularios que se usarán para la presentación de listas.</w:t>
      </w:r>
    </w:p>
    <w:p w14:paraId="4C38F584" w14:textId="77777777" w:rsidR="000A61B5" w:rsidRPr="0095046C" w:rsidRDefault="0087486E" w:rsidP="00F162D4">
      <w:pPr>
        <w:pStyle w:val="Prrafodelista"/>
        <w:numPr>
          <w:ilvl w:val="0"/>
          <w:numId w:val="6"/>
        </w:numPr>
        <w:tabs>
          <w:tab w:val="left" w:pos="142"/>
        </w:tabs>
        <w:spacing w:before="3" w:line="256" w:lineRule="auto"/>
        <w:ind w:left="0" w:right="3" w:hanging="23"/>
        <w:rPr>
          <w:rFonts w:ascii="Faustina" w:hAnsi="Faustina"/>
        </w:rPr>
      </w:pPr>
      <w:r w:rsidRPr="0095046C">
        <w:rPr>
          <w:rFonts w:ascii="Faustina" w:hAnsi="Faustina"/>
        </w:rPr>
        <w:t>Oficializar las listas de los claustros respectivos cuando éstas reúnan todas las condiciones requeridas por la reglamentación vigente.</w:t>
      </w:r>
    </w:p>
    <w:p w14:paraId="4C38F586" w14:textId="32C58637" w:rsidR="000A61B5" w:rsidRPr="0095046C" w:rsidRDefault="0087486E" w:rsidP="00F162D4">
      <w:pPr>
        <w:pStyle w:val="Prrafodelista"/>
        <w:numPr>
          <w:ilvl w:val="0"/>
          <w:numId w:val="6"/>
        </w:numPr>
        <w:tabs>
          <w:tab w:val="left" w:pos="142"/>
        </w:tabs>
        <w:spacing w:before="2"/>
        <w:ind w:left="0" w:right="3" w:hanging="23"/>
        <w:rPr>
          <w:rFonts w:ascii="Faustina" w:hAnsi="Faustina"/>
        </w:rPr>
      </w:pPr>
      <w:r w:rsidRPr="0095046C">
        <w:rPr>
          <w:rFonts w:ascii="Faustina" w:hAnsi="Faustina"/>
        </w:rPr>
        <w:t>Organizar y controlar los actos electorales</w:t>
      </w:r>
      <w:r w:rsidR="00C97659" w:rsidRPr="0095046C">
        <w:rPr>
          <w:rFonts w:ascii="Faustina" w:hAnsi="Faustina"/>
        </w:rPr>
        <w:t xml:space="preserve"> con el apoyo de los/as referentes de las unidades académicas. </w:t>
      </w:r>
    </w:p>
    <w:p w14:paraId="5EBAB389" w14:textId="1A742C14" w:rsidR="00346F79" w:rsidRPr="0095046C" w:rsidRDefault="00346F79" w:rsidP="00F162D4">
      <w:pPr>
        <w:pStyle w:val="Prrafodelista"/>
        <w:numPr>
          <w:ilvl w:val="0"/>
          <w:numId w:val="6"/>
        </w:numPr>
        <w:tabs>
          <w:tab w:val="left" w:pos="142"/>
        </w:tabs>
        <w:spacing w:before="2"/>
        <w:ind w:left="0" w:right="3" w:hanging="23"/>
        <w:rPr>
          <w:rFonts w:ascii="Faustina" w:hAnsi="Faustina"/>
        </w:rPr>
      </w:pPr>
      <w:r w:rsidRPr="0095046C">
        <w:rPr>
          <w:rFonts w:ascii="Faustina" w:hAnsi="Faustina"/>
        </w:rPr>
        <w:t>Proveer a las mesas electorales los instrumentos de votación necesarios para la realización de los comicios.</w:t>
      </w:r>
    </w:p>
    <w:p w14:paraId="4C38F587" w14:textId="77777777" w:rsidR="000A61B5" w:rsidRPr="0095046C" w:rsidRDefault="0087486E" w:rsidP="00F162D4">
      <w:pPr>
        <w:pStyle w:val="Prrafodelista"/>
        <w:numPr>
          <w:ilvl w:val="0"/>
          <w:numId w:val="6"/>
        </w:numPr>
        <w:tabs>
          <w:tab w:val="left" w:pos="142"/>
        </w:tabs>
        <w:spacing w:before="18" w:line="259" w:lineRule="auto"/>
        <w:ind w:left="0" w:right="3" w:hanging="23"/>
        <w:rPr>
          <w:rFonts w:ascii="Faustina" w:hAnsi="Faustina"/>
        </w:rPr>
      </w:pPr>
      <w:r w:rsidRPr="0095046C">
        <w:rPr>
          <w:rFonts w:ascii="Faustina" w:hAnsi="Faustina"/>
        </w:rPr>
        <w:t>Decidir sobre toda cuestión que se plantee durante y con motivo del acto electoral, pudiendo adoptar las medidas conducentes a asegurar el normal desarrollo de los comicios.</w:t>
      </w:r>
    </w:p>
    <w:p w14:paraId="24CF5275" w14:textId="77777777" w:rsidR="00173607" w:rsidRPr="0095046C" w:rsidRDefault="0087486E" w:rsidP="00F162D4">
      <w:pPr>
        <w:pStyle w:val="Prrafodelista"/>
        <w:numPr>
          <w:ilvl w:val="0"/>
          <w:numId w:val="6"/>
        </w:numPr>
        <w:tabs>
          <w:tab w:val="left" w:pos="142"/>
          <w:tab w:val="left" w:pos="259"/>
        </w:tabs>
        <w:spacing w:before="0" w:line="255" w:lineRule="exact"/>
        <w:ind w:left="0" w:right="3" w:hanging="23"/>
        <w:rPr>
          <w:rFonts w:ascii="Faustina" w:hAnsi="Faustina"/>
        </w:rPr>
      </w:pPr>
      <w:r w:rsidRPr="0095046C">
        <w:rPr>
          <w:rFonts w:ascii="Faustina" w:hAnsi="Faustina"/>
        </w:rPr>
        <w:t>Supervisar el escrutinio de mesa y practicar el escrutinio definitivo de las elecciones.</w:t>
      </w:r>
    </w:p>
    <w:p w14:paraId="5A94C0E5" w14:textId="6DF9D78E" w:rsidR="00990497" w:rsidRPr="0095046C" w:rsidRDefault="0087486E" w:rsidP="00F162D4">
      <w:pPr>
        <w:pStyle w:val="Prrafodelista"/>
        <w:numPr>
          <w:ilvl w:val="0"/>
          <w:numId w:val="6"/>
        </w:numPr>
        <w:tabs>
          <w:tab w:val="left" w:pos="142"/>
          <w:tab w:val="left" w:pos="259"/>
        </w:tabs>
        <w:spacing w:before="0" w:line="255" w:lineRule="exact"/>
        <w:ind w:left="0" w:right="3" w:hanging="23"/>
        <w:rPr>
          <w:rFonts w:ascii="Faustina" w:hAnsi="Faustina"/>
        </w:rPr>
      </w:pPr>
      <w:r w:rsidRPr="0095046C">
        <w:rPr>
          <w:rFonts w:ascii="Faustina" w:hAnsi="Faustina"/>
        </w:rPr>
        <w:t>Resolver en primera instancia sobre observaciones, impugnaciones y toda controversia relacionada con los actos preparatorios y la ejecución de los actos electorales y la aplicación del presente reglamento.</w:t>
      </w:r>
    </w:p>
    <w:p w14:paraId="578147F5" w14:textId="19367E37" w:rsidR="00C97659" w:rsidRPr="0095046C" w:rsidRDefault="0087486E" w:rsidP="00F162D4">
      <w:pPr>
        <w:pStyle w:val="Prrafodelista"/>
        <w:numPr>
          <w:ilvl w:val="0"/>
          <w:numId w:val="6"/>
        </w:numPr>
        <w:tabs>
          <w:tab w:val="left" w:pos="142"/>
          <w:tab w:val="left" w:pos="259"/>
        </w:tabs>
        <w:spacing w:before="0" w:line="255" w:lineRule="exact"/>
        <w:ind w:left="0" w:right="3" w:hanging="23"/>
        <w:rPr>
          <w:rFonts w:ascii="Faustina" w:hAnsi="Faustina"/>
        </w:rPr>
      </w:pPr>
      <w:r w:rsidRPr="0095046C">
        <w:rPr>
          <w:rFonts w:ascii="Faustina" w:hAnsi="Faustina"/>
        </w:rPr>
        <w:t>Elevar al/a la Rector/a el acta del escrutinio definitivo con las listas de representantes que resultaron electos/as.</w:t>
      </w:r>
    </w:p>
    <w:p w14:paraId="4C38F58D" w14:textId="77777777" w:rsidR="000A61B5" w:rsidRPr="0095046C" w:rsidRDefault="000A61B5" w:rsidP="00F162D4">
      <w:pPr>
        <w:pStyle w:val="Textoindependiente"/>
        <w:spacing w:before="20"/>
        <w:ind w:left="0" w:right="3"/>
        <w:jc w:val="left"/>
        <w:rPr>
          <w:rFonts w:ascii="Faustina" w:hAnsi="Faustina"/>
        </w:rPr>
      </w:pPr>
    </w:p>
    <w:p w14:paraId="4C38F58E" w14:textId="19086E21" w:rsidR="000A61B5" w:rsidRPr="0095046C" w:rsidRDefault="0087486E" w:rsidP="00F162D4">
      <w:pPr>
        <w:pStyle w:val="Ttulo3"/>
        <w:ind w:left="0" w:right="3"/>
        <w:rPr>
          <w:rFonts w:ascii="Faustina" w:hAnsi="Faustina"/>
          <w:bCs w:val="0"/>
        </w:rPr>
      </w:pPr>
      <w:r w:rsidRPr="0095046C">
        <w:rPr>
          <w:rFonts w:ascii="Faustina" w:hAnsi="Faustina"/>
          <w:bCs w:val="0"/>
        </w:rPr>
        <w:t xml:space="preserve">Artículo </w:t>
      </w:r>
      <w:r w:rsidR="006E6E32" w:rsidRPr="0095046C">
        <w:rPr>
          <w:rFonts w:ascii="Faustina" w:hAnsi="Faustina"/>
          <w:bCs w:val="0"/>
        </w:rPr>
        <w:t>2</w:t>
      </w:r>
      <w:r w:rsidR="002403E3" w:rsidRPr="0095046C">
        <w:rPr>
          <w:rFonts w:ascii="Faustina" w:hAnsi="Faustina"/>
          <w:bCs w:val="0"/>
        </w:rPr>
        <w:t>0</w:t>
      </w:r>
      <w:r w:rsidRPr="0095046C">
        <w:rPr>
          <w:rFonts w:ascii="Faustina" w:hAnsi="Faustina"/>
          <w:bCs w:val="0"/>
        </w:rPr>
        <w:t>. Interpretación</w:t>
      </w:r>
    </w:p>
    <w:p w14:paraId="4C38F58F" w14:textId="77777777" w:rsidR="000A61B5" w:rsidRPr="0095046C" w:rsidRDefault="0087486E" w:rsidP="00F162D4">
      <w:pPr>
        <w:pStyle w:val="Textoindependiente"/>
        <w:spacing w:before="20" w:line="259" w:lineRule="auto"/>
        <w:ind w:left="0" w:right="3"/>
        <w:rPr>
          <w:rFonts w:ascii="Faustina" w:hAnsi="Faustina"/>
        </w:rPr>
      </w:pPr>
      <w:r w:rsidRPr="0095046C">
        <w:rPr>
          <w:rFonts w:ascii="Faustina" w:hAnsi="Faustina"/>
        </w:rPr>
        <w:t>Las normas del presente Reglamento deberán ser interpretadas con criterio amplio en el sentido de posibilitar el ejercicio de los derechos electorales.</w:t>
      </w:r>
    </w:p>
    <w:p w14:paraId="6CF0C2A5" w14:textId="1E1CAA9B" w:rsidR="00505E3C" w:rsidRDefault="00184B5B" w:rsidP="00184B5B">
      <w:pPr>
        <w:pStyle w:val="Textoindependiente"/>
        <w:tabs>
          <w:tab w:val="left" w:pos="5055"/>
        </w:tabs>
        <w:spacing w:before="15"/>
        <w:ind w:left="0" w:right="3"/>
        <w:jc w:val="left"/>
        <w:rPr>
          <w:rFonts w:ascii="Faustina" w:hAnsi="Faustina"/>
        </w:rPr>
      </w:pPr>
      <w:r>
        <w:rPr>
          <w:rFonts w:ascii="Faustina" w:hAnsi="Faustina"/>
        </w:rPr>
        <w:tab/>
      </w:r>
    </w:p>
    <w:p w14:paraId="70162770" w14:textId="77777777" w:rsidR="00184B5B" w:rsidRPr="0095046C" w:rsidRDefault="00184B5B" w:rsidP="00184B5B">
      <w:pPr>
        <w:pStyle w:val="Textoindependiente"/>
        <w:tabs>
          <w:tab w:val="left" w:pos="5055"/>
        </w:tabs>
        <w:spacing w:before="15"/>
        <w:ind w:left="0" w:right="3"/>
        <w:jc w:val="left"/>
        <w:rPr>
          <w:rFonts w:ascii="Faustina" w:hAnsi="Faustina"/>
        </w:rPr>
      </w:pPr>
    </w:p>
    <w:p w14:paraId="0B20BDF2" w14:textId="5472D2F8" w:rsidR="00E90F1D" w:rsidRDefault="00E90F1D" w:rsidP="00E90F1D">
      <w:pPr>
        <w:pStyle w:val="Ttulo3"/>
        <w:ind w:left="0" w:right="3"/>
        <w:jc w:val="center"/>
        <w:rPr>
          <w:rFonts w:ascii="Faustina" w:hAnsi="Faustina"/>
          <w:bCs w:val="0"/>
        </w:rPr>
      </w:pPr>
      <w:r>
        <w:rPr>
          <w:rFonts w:ascii="Faustina" w:hAnsi="Faustina"/>
          <w:bCs w:val="0"/>
        </w:rPr>
        <w:t>DE LOS ACTOS ELECTORALES</w:t>
      </w:r>
    </w:p>
    <w:p w14:paraId="46D96C4D" w14:textId="77777777" w:rsidR="00184B5B" w:rsidRDefault="00184B5B" w:rsidP="00E90F1D">
      <w:pPr>
        <w:pStyle w:val="Ttulo3"/>
        <w:ind w:left="0" w:right="3"/>
        <w:jc w:val="center"/>
        <w:rPr>
          <w:rFonts w:ascii="Faustina" w:hAnsi="Faustina"/>
          <w:bCs w:val="0"/>
        </w:rPr>
      </w:pPr>
    </w:p>
    <w:p w14:paraId="100BB792" w14:textId="77777777" w:rsidR="00E90F1D" w:rsidRDefault="00E90F1D" w:rsidP="00F162D4">
      <w:pPr>
        <w:pStyle w:val="Ttulo3"/>
        <w:ind w:left="0" w:right="3"/>
        <w:rPr>
          <w:rFonts w:ascii="Faustina" w:hAnsi="Faustina"/>
          <w:bCs w:val="0"/>
        </w:rPr>
      </w:pPr>
    </w:p>
    <w:p w14:paraId="4C38F597" w14:textId="75CBAF7D"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2</w:t>
      </w:r>
      <w:r w:rsidR="00180309" w:rsidRPr="0095046C">
        <w:rPr>
          <w:rFonts w:ascii="Faustina" w:hAnsi="Faustina"/>
          <w:bCs w:val="0"/>
        </w:rPr>
        <w:t>1</w:t>
      </w:r>
      <w:r w:rsidRPr="0095046C">
        <w:rPr>
          <w:rFonts w:ascii="Faustina" w:hAnsi="Faustina"/>
          <w:bCs w:val="0"/>
        </w:rPr>
        <w:t xml:space="preserve">. Convocatoria a </w:t>
      </w:r>
      <w:r w:rsidR="00E90F1D">
        <w:rPr>
          <w:rFonts w:ascii="Faustina" w:hAnsi="Faustina"/>
          <w:bCs w:val="0"/>
        </w:rPr>
        <w:t>e</w:t>
      </w:r>
      <w:r w:rsidRPr="0095046C">
        <w:rPr>
          <w:rFonts w:ascii="Faustina" w:hAnsi="Faustina"/>
          <w:bCs w:val="0"/>
        </w:rPr>
        <w:t>lecciones</w:t>
      </w:r>
    </w:p>
    <w:p w14:paraId="4C38F598" w14:textId="22183F67" w:rsidR="000A61B5" w:rsidRPr="0095046C" w:rsidRDefault="0087486E" w:rsidP="00F162D4">
      <w:pPr>
        <w:pStyle w:val="Textoindependiente"/>
        <w:spacing w:before="20"/>
        <w:ind w:left="0" w:right="3"/>
        <w:rPr>
          <w:rFonts w:ascii="Faustina" w:hAnsi="Faustina"/>
        </w:rPr>
      </w:pPr>
      <w:r w:rsidRPr="0095046C">
        <w:rPr>
          <w:rFonts w:ascii="Faustina" w:hAnsi="Faustina"/>
        </w:rPr>
        <w:t xml:space="preserve">La convocatoria será aprobada por el Consejo Superior de acuerdo al Estatuto de la </w:t>
      </w:r>
      <w:r w:rsidR="00E90F1D">
        <w:rPr>
          <w:rFonts w:ascii="Faustina" w:hAnsi="Faustina"/>
        </w:rPr>
        <w:t>Universidad Nacional de General San Martín</w:t>
      </w:r>
      <w:r w:rsidRPr="0095046C">
        <w:rPr>
          <w:rFonts w:ascii="Faustina" w:hAnsi="Faustina"/>
        </w:rPr>
        <w:t>.</w:t>
      </w:r>
    </w:p>
    <w:p w14:paraId="4C38F599" w14:textId="77777777" w:rsidR="000A61B5" w:rsidRPr="0095046C" w:rsidRDefault="000A61B5" w:rsidP="00F162D4">
      <w:pPr>
        <w:pStyle w:val="Textoindependiente"/>
        <w:spacing w:before="58"/>
        <w:ind w:left="0" w:right="3"/>
        <w:jc w:val="left"/>
        <w:rPr>
          <w:rFonts w:ascii="Faustina" w:hAnsi="Faustina"/>
        </w:rPr>
      </w:pPr>
    </w:p>
    <w:p w14:paraId="4C38F59A" w14:textId="3A538F03" w:rsidR="000A61B5" w:rsidRPr="0095046C" w:rsidRDefault="0087486E" w:rsidP="00F162D4">
      <w:pPr>
        <w:pStyle w:val="Ttulo3"/>
        <w:ind w:left="0" w:right="3"/>
        <w:rPr>
          <w:rFonts w:ascii="Faustina" w:hAnsi="Faustina"/>
          <w:bCs w:val="0"/>
        </w:rPr>
      </w:pPr>
      <w:r w:rsidRPr="0095046C">
        <w:rPr>
          <w:rFonts w:ascii="Faustina" w:hAnsi="Faustina"/>
          <w:bCs w:val="0"/>
        </w:rPr>
        <w:t xml:space="preserve">Artículo </w:t>
      </w:r>
      <w:r w:rsidR="006E6E32" w:rsidRPr="0095046C">
        <w:rPr>
          <w:rFonts w:ascii="Faustina" w:hAnsi="Faustina"/>
          <w:bCs w:val="0"/>
        </w:rPr>
        <w:t>2</w:t>
      </w:r>
      <w:r w:rsidR="00180309" w:rsidRPr="0095046C">
        <w:rPr>
          <w:rFonts w:ascii="Faustina" w:hAnsi="Faustina"/>
          <w:bCs w:val="0"/>
        </w:rPr>
        <w:t>2</w:t>
      </w:r>
      <w:r w:rsidRPr="0095046C">
        <w:rPr>
          <w:rFonts w:ascii="Faustina" w:hAnsi="Faustina"/>
          <w:bCs w:val="0"/>
        </w:rPr>
        <w:t xml:space="preserve">. </w:t>
      </w:r>
      <w:r w:rsidR="00FF1540" w:rsidRPr="0095046C">
        <w:rPr>
          <w:rFonts w:ascii="Faustina" w:hAnsi="Faustina"/>
          <w:bCs w:val="0"/>
        </w:rPr>
        <w:t>Cronograma</w:t>
      </w:r>
    </w:p>
    <w:p w14:paraId="4C38F59B" w14:textId="0D028F15" w:rsidR="000A61B5" w:rsidRPr="0095046C" w:rsidRDefault="0087486E" w:rsidP="00F162D4">
      <w:pPr>
        <w:pStyle w:val="Textoindependiente"/>
        <w:spacing w:before="18" w:line="259" w:lineRule="auto"/>
        <w:ind w:left="0" w:right="3"/>
        <w:rPr>
          <w:rFonts w:ascii="Faustina" w:hAnsi="Faustina"/>
        </w:rPr>
      </w:pPr>
      <w:r w:rsidRPr="0095046C">
        <w:rPr>
          <w:rFonts w:ascii="Faustina" w:hAnsi="Faustina"/>
        </w:rPr>
        <w:t xml:space="preserve">La fecha de los comicios para las elecciones de los/as representantes en el Consejo Superior y en los Consejos de Escuelas de los claustros Docente, </w:t>
      </w:r>
      <w:r w:rsidR="00A913ED" w:rsidRPr="0095046C">
        <w:rPr>
          <w:rFonts w:ascii="Faustina" w:hAnsi="Faustina"/>
        </w:rPr>
        <w:t xml:space="preserve">No Docente y </w:t>
      </w:r>
      <w:r w:rsidR="00FA462D" w:rsidRPr="0095046C">
        <w:rPr>
          <w:rFonts w:ascii="Faustina" w:hAnsi="Faustina"/>
        </w:rPr>
        <w:t>Estudiantil,</w:t>
      </w:r>
      <w:r w:rsidRPr="0095046C">
        <w:rPr>
          <w:rFonts w:ascii="Faustina" w:hAnsi="Faustina"/>
        </w:rPr>
        <w:t xml:space="preserve"> deberá ser aprobada por el Consejo Superior con una anticipación no menor </w:t>
      </w:r>
      <w:r w:rsidR="002B3CA2" w:rsidRPr="0095046C">
        <w:rPr>
          <w:rFonts w:ascii="Faustina" w:hAnsi="Faustina"/>
        </w:rPr>
        <w:t>a</w:t>
      </w:r>
      <w:r w:rsidRPr="0095046C">
        <w:rPr>
          <w:rFonts w:ascii="Faustina" w:hAnsi="Faustina"/>
        </w:rPr>
        <w:t xml:space="preserve"> sesenta (60) días hábiles a la fecha de vencimiento de los mandatos.</w:t>
      </w:r>
    </w:p>
    <w:p w14:paraId="4C38F59D" w14:textId="439B5C91" w:rsidR="000A61B5" w:rsidRPr="0095046C" w:rsidRDefault="0087486E" w:rsidP="00F162D4">
      <w:pPr>
        <w:pStyle w:val="Textoindependiente"/>
        <w:spacing w:line="256" w:lineRule="auto"/>
        <w:ind w:left="0" w:right="3"/>
        <w:rPr>
          <w:rFonts w:ascii="Faustina" w:hAnsi="Faustina"/>
        </w:rPr>
      </w:pPr>
      <w:r w:rsidRPr="0095046C">
        <w:rPr>
          <w:rFonts w:ascii="Faustina" w:hAnsi="Faustina"/>
        </w:rPr>
        <w:t xml:space="preserve">La convocatoria deberá publicarse con una anticipación no menor </w:t>
      </w:r>
      <w:r w:rsidR="00CA0DF2" w:rsidRPr="0095046C">
        <w:rPr>
          <w:rFonts w:ascii="Faustina" w:hAnsi="Faustina"/>
        </w:rPr>
        <w:t>a</w:t>
      </w:r>
      <w:r w:rsidRPr="0095046C">
        <w:rPr>
          <w:rFonts w:ascii="Faustina" w:hAnsi="Faustina"/>
        </w:rPr>
        <w:t xml:space="preserve"> treinta (30) días hábiles a la fecha de los comicios. En la convocatoria deberán especificarse los días, horas y lugares en que se llevarán a cabo los comicios; la clase y número de cargos a elegir, y el sistema electoral aplicable para </w:t>
      </w:r>
      <w:r w:rsidRPr="0095046C">
        <w:rPr>
          <w:rFonts w:ascii="Faustina" w:hAnsi="Faustina"/>
        </w:rPr>
        <w:lastRenderedPageBreak/>
        <w:t>cada caso. La convocatoria no podrá ser modificada con posterioridad ni el cronograma electoral podrá ser suspendido, salvo resolución fundada del Consejo Superior.</w:t>
      </w:r>
    </w:p>
    <w:p w14:paraId="317E2C13" w14:textId="77777777" w:rsidR="007900B2" w:rsidRPr="0095046C" w:rsidRDefault="007900B2" w:rsidP="00F162D4">
      <w:pPr>
        <w:pStyle w:val="Ttulo3"/>
        <w:ind w:left="0" w:right="3"/>
        <w:rPr>
          <w:rFonts w:ascii="Faustina" w:hAnsi="Faustina"/>
          <w:bCs w:val="0"/>
        </w:rPr>
      </w:pPr>
    </w:p>
    <w:p w14:paraId="4C38F59E" w14:textId="07A3C9B7"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2</w:t>
      </w:r>
      <w:r w:rsidR="00180309" w:rsidRPr="0095046C">
        <w:rPr>
          <w:rFonts w:ascii="Faustina" w:hAnsi="Faustina"/>
          <w:bCs w:val="0"/>
        </w:rPr>
        <w:t>3</w:t>
      </w:r>
      <w:r w:rsidRPr="0095046C">
        <w:rPr>
          <w:rFonts w:ascii="Faustina" w:hAnsi="Faustina"/>
          <w:bCs w:val="0"/>
        </w:rPr>
        <w:t>. Candidatos/as Docentes</w:t>
      </w:r>
    </w:p>
    <w:p w14:paraId="4C38F5A0" w14:textId="04E3C207" w:rsidR="000A61B5" w:rsidRPr="0095046C" w:rsidRDefault="0087486E" w:rsidP="00F162D4">
      <w:pPr>
        <w:pStyle w:val="Textoindependiente"/>
        <w:spacing w:before="19" w:line="259" w:lineRule="auto"/>
        <w:ind w:left="0" w:right="3"/>
        <w:rPr>
          <w:rFonts w:ascii="Faustina" w:hAnsi="Faustina"/>
        </w:rPr>
      </w:pPr>
      <w:r w:rsidRPr="0095046C">
        <w:rPr>
          <w:rFonts w:ascii="Faustina" w:hAnsi="Faustina"/>
        </w:rPr>
        <w:t xml:space="preserve">Para ser candidato/a </w:t>
      </w:r>
      <w:proofErr w:type="spellStart"/>
      <w:r w:rsidRPr="0095046C">
        <w:rPr>
          <w:rFonts w:ascii="Faustina" w:hAnsi="Faustina"/>
        </w:rPr>
        <w:t>a</w:t>
      </w:r>
      <w:proofErr w:type="spellEnd"/>
      <w:r w:rsidRPr="0095046C">
        <w:rPr>
          <w:rFonts w:ascii="Faustina" w:hAnsi="Faustina"/>
        </w:rPr>
        <w:t xml:space="preserve"> </w:t>
      </w:r>
      <w:proofErr w:type="gramStart"/>
      <w:r w:rsidRPr="0095046C">
        <w:rPr>
          <w:rFonts w:ascii="Faustina" w:hAnsi="Faustina"/>
        </w:rPr>
        <w:t>Consejero</w:t>
      </w:r>
      <w:proofErr w:type="gramEnd"/>
      <w:r w:rsidRPr="0095046C">
        <w:rPr>
          <w:rFonts w:ascii="Faustina" w:hAnsi="Faustina"/>
        </w:rPr>
        <w:t xml:space="preserve">/a Superior por el Claustro Docente, se requiere ser Docente Ordinario con concurso vigente y en ejercicio efectivo en la docencia en la Universidad Nacional de </w:t>
      </w:r>
      <w:r w:rsidR="00DE49C6" w:rsidRPr="0095046C">
        <w:rPr>
          <w:rFonts w:ascii="Faustina" w:hAnsi="Faustina"/>
        </w:rPr>
        <w:t xml:space="preserve">General </w:t>
      </w:r>
      <w:r w:rsidRPr="0095046C">
        <w:rPr>
          <w:rFonts w:ascii="Faustina" w:hAnsi="Faustina"/>
        </w:rPr>
        <w:t>San Martín a la fecha de la convocatoria a elecciones y estar inscripto/a en el padrón docente.</w:t>
      </w:r>
    </w:p>
    <w:p w14:paraId="4C38F5A2" w14:textId="564470C8"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 xml:space="preserve">Para ser candidato/a </w:t>
      </w:r>
      <w:proofErr w:type="spellStart"/>
      <w:r w:rsidRPr="0095046C">
        <w:rPr>
          <w:rFonts w:ascii="Faustina" w:hAnsi="Faustina"/>
        </w:rPr>
        <w:t>a</w:t>
      </w:r>
      <w:proofErr w:type="spellEnd"/>
      <w:r w:rsidRPr="0095046C">
        <w:rPr>
          <w:rFonts w:ascii="Faustina" w:hAnsi="Faustina"/>
        </w:rPr>
        <w:t xml:space="preserve"> </w:t>
      </w:r>
      <w:proofErr w:type="gramStart"/>
      <w:r w:rsidRPr="0095046C">
        <w:rPr>
          <w:rFonts w:ascii="Faustina" w:hAnsi="Faustina"/>
        </w:rPr>
        <w:t>Consejero</w:t>
      </w:r>
      <w:proofErr w:type="gramEnd"/>
      <w:r w:rsidRPr="0095046C">
        <w:rPr>
          <w:rFonts w:ascii="Faustina" w:hAnsi="Faustina"/>
        </w:rPr>
        <w:t>/a de Escuela por el Claustro Docente, se requiere ser Docente Ordinario con concurso vigente y en ejercicio efectivo en la docencia en la Escuela en la cual se presenta su candidatura a la fecha de la convocatoria de elecciones y</w:t>
      </w:r>
      <w:r w:rsidR="000E15C1" w:rsidRPr="0095046C">
        <w:rPr>
          <w:rFonts w:ascii="Faustina" w:hAnsi="Faustina"/>
        </w:rPr>
        <w:t xml:space="preserve"> </w:t>
      </w:r>
      <w:r w:rsidRPr="0095046C">
        <w:rPr>
          <w:rFonts w:ascii="Faustina" w:hAnsi="Faustina"/>
        </w:rPr>
        <w:t>estar inscripto/a en el padrón docente de dicha Unidad Académica.</w:t>
      </w:r>
    </w:p>
    <w:p w14:paraId="4C38F5A5" w14:textId="08A607E4"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En todos los casos se requiere no estar afectado/a por las inhabilitaciones</w:t>
      </w:r>
      <w:r w:rsidR="001C4570" w:rsidRPr="0095046C">
        <w:rPr>
          <w:rFonts w:ascii="Faustina" w:hAnsi="Faustina"/>
        </w:rPr>
        <w:t xml:space="preserve"> </w:t>
      </w:r>
      <w:r w:rsidRPr="0095046C">
        <w:rPr>
          <w:rFonts w:ascii="Faustina" w:hAnsi="Faustina"/>
        </w:rPr>
        <w:t>establecidas en el presente Reglamento y no estar encuadrado/a en las causales de inhabilidad para el ingreso y/o ejercicio de la docencia según la normativa vigente en la universidad y lo establecido por el Convenio Colectivo de Trabajo correspondiente.</w:t>
      </w:r>
      <w:r w:rsidR="00335BC1" w:rsidRPr="0095046C">
        <w:rPr>
          <w:rFonts w:ascii="Faustina" w:hAnsi="Faustina"/>
        </w:rPr>
        <w:t xml:space="preserve"> </w:t>
      </w:r>
      <w:r w:rsidRPr="0095046C">
        <w:rPr>
          <w:rFonts w:ascii="Faustina" w:hAnsi="Faustina"/>
        </w:rPr>
        <w:t>A los efectos, al momento de presentación de las listas cada candidato y candidata deberá acompañar, en formulario específico, declaración jurada firmada de no estar incluida/o en los causales de inhabilitación.</w:t>
      </w:r>
    </w:p>
    <w:p w14:paraId="4C38F5A6" w14:textId="77777777" w:rsidR="000A61B5" w:rsidRPr="0095046C" w:rsidRDefault="000A61B5" w:rsidP="00F162D4">
      <w:pPr>
        <w:pStyle w:val="Textoindependiente"/>
        <w:ind w:left="0" w:right="3"/>
        <w:jc w:val="left"/>
        <w:rPr>
          <w:rFonts w:ascii="Faustina" w:hAnsi="Faustina"/>
        </w:rPr>
      </w:pPr>
    </w:p>
    <w:p w14:paraId="4C38F5A8" w14:textId="58246A41"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2</w:t>
      </w:r>
      <w:r w:rsidR="0088099D" w:rsidRPr="0095046C">
        <w:rPr>
          <w:rFonts w:ascii="Faustina" w:hAnsi="Faustina"/>
          <w:bCs w:val="0"/>
        </w:rPr>
        <w:t>4</w:t>
      </w:r>
      <w:r w:rsidRPr="0095046C">
        <w:rPr>
          <w:rFonts w:ascii="Faustina" w:hAnsi="Faustina"/>
          <w:bCs w:val="0"/>
        </w:rPr>
        <w:t>. Candidatos</w:t>
      </w:r>
      <w:r w:rsidR="00CA3B64">
        <w:rPr>
          <w:rFonts w:ascii="Faustina" w:hAnsi="Faustina"/>
          <w:bCs w:val="0"/>
        </w:rPr>
        <w:t>/as</w:t>
      </w:r>
      <w:r w:rsidRPr="0095046C">
        <w:rPr>
          <w:rFonts w:ascii="Faustina" w:hAnsi="Faustina"/>
          <w:bCs w:val="0"/>
        </w:rPr>
        <w:t xml:space="preserve"> Estudiantiles</w:t>
      </w:r>
    </w:p>
    <w:p w14:paraId="4C38F5AA" w14:textId="654D11F3" w:rsidR="000A61B5" w:rsidRPr="0095046C" w:rsidRDefault="0087486E" w:rsidP="00F162D4">
      <w:pPr>
        <w:pStyle w:val="Textoindependiente"/>
        <w:spacing w:before="18" w:line="256" w:lineRule="auto"/>
        <w:ind w:left="0" w:right="3"/>
        <w:rPr>
          <w:rFonts w:ascii="Faustina" w:hAnsi="Faustina"/>
        </w:rPr>
      </w:pPr>
      <w:r w:rsidRPr="0095046C">
        <w:rPr>
          <w:rFonts w:ascii="Faustina" w:hAnsi="Faustina"/>
        </w:rPr>
        <w:t xml:space="preserve">Para ser candidato/a </w:t>
      </w:r>
      <w:proofErr w:type="spellStart"/>
      <w:r w:rsidRPr="0095046C">
        <w:rPr>
          <w:rFonts w:ascii="Faustina" w:hAnsi="Faustina"/>
        </w:rPr>
        <w:t>a</w:t>
      </w:r>
      <w:proofErr w:type="spellEnd"/>
      <w:r w:rsidRPr="0095046C">
        <w:rPr>
          <w:rFonts w:ascii="Faustina" w:hAnsi="Faustina"/>
        </w:rPr>
        <w:t xml:space="preserve"> </w:t>
      </w:r>
      <w:proofErr w:type="gramStart"/>
      <w:r w:rsidRPr="0095046C">
        <w:rPr>
          <w:rFonts w:ascii="Faustina" w:hAnsi="Faustina"/>
        </w:rPr>
        <w:t>Consejero</w:t>
      </w:r>
      <w:proofErr w:type="gramEnd"/>
      <w:r w:rsidRPr="0095046C">
        <w:rPr>
          <w:rFonts w:ascii="Faustina" w:hAnsi="Faustina"/>
        </w:rPr>
        <w:t>/a Superior por el Claustro Estudiantil se requiere estar inscripto/a en el padrón de estudiantes. Si el candidato/a fuera estudiante de una carrera de</w:t>
      </w:r>
      <w:r w:rsidR="007D7535" w:rsidRPr="0095046C">
        <w:rPr>
          <w:rFonts w:ascii="Faustina" w:hAnsi="Faustina"/>
        </w:rPr>
        <w:t xml:space="preserve"> pregrado </w:t>
      </w:r>
      <w:r w:rsidR="00F80895" w:rsidRPr="0095046C">
        <w:rPr>
          <w:rFonts w:ascii="Faustina" w:hAnsi="Faustina"/>
        </w:rPr>
        <w:t>o</w:t>
      </w:r>
      <w:r w:rsidRPr="0095046C">
        <w:rPr>
          <w:rFonts w:ascii="Faustina" w:hAnsi="Faustina"/>
        </w:rPr>
        <w:t xml:space="preserve"> grado deberá haber aprobado no menos de diez (10) </w:t>
      </w:r>
      <w:r w:rsidR="007B2CE1" w:rsidRPr="0095046C">
        <w:rPr>
          <w:rFonts w:ascii="Faustina" w:hAnsi="Faustina"/>
        </w:rPr>
        <w:t xml:space="preserve">unidades curriculares </w:t>
      </w:r>
      <w:r w:rsidRPr="0095046C">
        <w:rPr>
          <w:rFonts w:ascii="Faustina" w:hAnsi="Faustina"/>
        </w:rPr>
        <w:t>de su carrera</w:t>
      </w:r>
      <w:r w:rsidR="007B6549" w:rsidRPr="0095046C">
        <w:rPr>
          <w:rFonts w:ascii="Faustina" w:hAnsi="Faustina"/>
        </w:rPr>
        <w:t xml:space="preserve"> </w:t>
      </w:r>
      <w:r w:rsidR="00B10848" w:rsidRPr="0095046C">
        <w:rPr>
          <w:rFonts w:ascii="Faustina" w:hAnsi="Faustina"/>
        </w:rPr>
        <w:t xml:space="preserve">y/o de su unidad académica, </w:t>
      </w:r>
      <w:r w:rsidR="009D740F" w:rsidRPr="0095046C">
        <w:rPr>
          <w:rFonts w:ascii="Faustina" w:hAnsi="Faustina"/>
        </w:rPr>
        <w:t>en los términos estipulados por el Reglamento General de Estudiantes</w:t>
      </w:r>
      <w:r w:rsidR="0001739E" w:rsidRPr="0095046C">
        <w:rPr>
          <w:rFonts w:ascii="Faustina" w:hAnsi="Faustina"/>
        </w:rPr>
        <w:t xml:space="preserve"> de la Universidad</w:t>
      </w:r>
      <w:r w:rsidR="009D740F" w:rsidRPr="0095046C">
        <w:rPr>
          <w:rFonts w:ascii="Faustina" w:hAnsi="Faustina"/>
        </w:rPr>
        <w:t xml:space="preserve">, </w:t>
      </w:r>
      <w:r w:rsidRPr="0095046C">
        <w:rPr>
          <w:rFonts w:ascii="Faustina" w:hAnsi="Faustina"/>
        </w:rPr>
        <w:t>a la fecha del vencimiento de observaciones a los padrones provisorios</w:t>
      </w:r>
      <w:r w:rsidR="002403E3" w:rsidRPr="0095046C">
        <w:rPr>
          <w:rFonts w:ascii="Faustina" w:hAnsi="Faustina"/>
        </w:rPr>
        <w:t>.</w:t>
      </w:r>
      <w:r w:rsidRPr="0095046C">
        <w:rPr>
          <w:rFonts w:ascii="Faustina" w:hAnsi="Faustina"/>
        </w:rPr>
        <w:t xml:space="preserve"> </w:t>
      </w:r>
      <w:r w:rsidR="002403E3" w:rsidRPr="0095046C">
        <w:rPr>
          <w:rFonts w:ascii="Faustina" w:hAnsi="Faustina"/>
        </w:rPr>
        <w:t>E</w:t>
      </w:r>
      <w:r w:rsidRPr="0095046C">
        <w:rPr>
          <w:rFonts w:ascii="Faustina" w:hAnsi="Faustina"/>
        </w:rPr>
        <w:t>n las carreras de posgrado y de complementación curricular</w:t>
      </w:r>
      <w:r w:rsidR="002403E3" w:rsidRPr="0095046C">
        <w:rPr>
          <w:rFonts w:ascii="Faustina" w:hAnsi="Faustina"/>
        </w:rPr>
        <w:t>,</w:t>
      </w:r>
      <w:r w:rsidRPr="0095046C">
        <w:rPr>
          <w:rFonts w:ascii="Faustina" w:hAnsi="Faustina"/>
        </w:rPr>
        <w:t xml:space="preserve"> el</w:t>
      </w:r>
      <w:r w:rsidR="00C84CF8" w:rsidRPr="0095046C">
        <w:rPr>
          <w:rFonts w:ascii="Faustina" w:hAnsi="Faustina"/>
        </w:rPr>
        <w:t>/la</w:t>
      </w:r>
      <w:r w:rsidRPr="0095046C">
        <w:rPr>
          <w:rFonts w:ascii="Faustina" w:hAnsi="Faustina"/>
        </w:rPr>
        <w:t xml:space="preserve"> candidato/a deberá tener acreditadas no menos del 30 % de las obligaciones académicas de su carrera.</w:t>
      </w:r>
      <w:r w:rsidR="00395A4B" w:rsidRPr="0095046C">
        <w:rPr>
          <w:rFonts w:ascii="Faustina" w:hAnsi="Faustina"/>
        </w:rPr>
        <w:t xml:space="preserve"> Las </w:t>
      </w:r>
      <w:r w:rsidR="00C82320" w:rsidRPr="0095046C">
        <w:rPr>
          <w:rFonts w:ascii="Faustina" w:hAnsi="Faustina"/>
        </w:rPr>
        <w:t>unidades curriculares</w:t>
      </w:r>
      <w:r w:rsidR="00395A4B" w:rsidRPr="0095046C">
        <w:rPr>
          <w:rFonts w:ascii="Faustina" w:hAnsi="Faustina"/>
        </w:rPr>
        <w:t xml:space="preserve"> aprobadas en otras instituciones y</w:t>
      </w:r>
      <w:r w:rsidR="007F2EBD" w:rsidRPr="0095046C">
        <w:rPr>
          <w:rFonts w:ascii="Faustina" w:hAnsi="Faustina"/>
        </w:rPr>
        <w:t xml:space="preserve"> </w:t>
      </w:r>
      <w:r w:rsidR="00395A4B" w:rsidRPr="0095046C">
        <w:rPr>
          <w:rFonts w:ascii="Faustina" w:hAnsi="Faustina"/>
        </w:rPr>
        <w:t xml:space="preserve">otorgadas por equivalencia en </w:t>
      </w:r>
      <w:r w:rsidR="00621671" w:rsidRPr="0095046C">
        <w:rPr>
          <w:rFonts w:ascii="Faustina" w:hAnsi="Faustina"/>
        </w:rPr>
        <w:t>esta</w:t>
      </w:r>
      <w:r w:rsidR="00395A4B" w:rsidRPr="0095046C">
        <w:rPr>
          <w:rFonts w:ascii="Faustina" w:hAnsi="Faustina"/>
        </w:rPr>
        <w:t xml:space="preserve"> Universidad</w:t>
      </w:r>
      <w:r w:rsidR="007F2EBD" w:rsidRPr="0095046C">
        <w:rPr>
          <w:rFonts w:ascii="Faustina" w:hAnsi="Faustina"/>
        </w:rPr>
        <w:t>,</w:t>
      </w:r>
      <w:r w:rsidR="00395A4B" w:rsidRPr="0095046C">
        <w:rPr>
          <w:rFonts w:ascii="Faustina" w:hAnsi="Faustina"/>
        </w:rPr>
        <w:t xml:space="preserve"> no </w:t>
      </w:r>
      <w:r w:rsidR="00621671" w:rsidRPr="0095046C">
        <w:rPr>
          <w:rFonts w:ascii="Faustina" w:hAnsi="Faustina"/>
        </w:rPr>
        <w:t>serán</w:t>
      </w:r>
      <w:r w:rsidR="00395A4B" w:rsidRPr="0095046C">
        <w:rPr>
          <w:rFonts w:ascii="Faustina" w:hAnsi="Faustina"/>
        </w:rPr>
        <w:t xml:space="preserve"> consideradas </w:t>
      </w:r>
      <w:r w:rsidR="00621671" w:rsidRPr="0095046C">
        <w:rPr>
          <w:rFonts w:ascii="Faustina" w:hAnsi="Faustina"/>
        </w:rPr>
        <w:t xml:space="preserve">en </w:t>
      </w:r>
      <w:r w:rsidR="00395A4B" w:rsidRPr="0095046C">
        <w:rPr>
          <w:rFonts w:ascii="Faustina" w:hAnsi="Faustina"/>
        </w:rPr>
        <w:t>el cómputo</w:t>
      </w:r>
      <w:r w:rsidR="005113B1" w:rsidRPr="0095046C">
        <w:rPr>
          <w:rFonts w:ascii="Faustina" w:hAnsi="Faustina"/>
        </w:rPr>
        <w:t>.</w:t>
      </w:r>
      <w:r w:rsidR="00395A4B" w:rsidRPr="0095046C">
        <w:rPr>
          <w:rFonts w:ascii="Faustina" w:hAnsi="Faustina"/>
        </w:rPr>
        <w:t xml:space="preserve"> </w:t>
      </w:r>
    </w:p>
    <w:p w14:paraId="4C38F5AC" w14:textId="58B680C6" w:rsidR="000A61B5" w:rsidRPr="0095046C" w:rsidRDefault="0087486E" w:rsidP="00F162D4">
      <w:pPr>
        <w:pStyle w:val="Textoindependiente"/>
        <w:spacing w:before="18" w:line="256" w:lineRule="auto"/>
        <w:ind w:left="0" w:right="3"/>
        <w:rPr>
          <w:rFonts w:ascii="Faustina" w:hAnsi="Faustina"/>
        </w:rPr>
      </w:pPr>
      <w:r w:rsidRPr="0095046C">
        <w:rPr>
          <w:rFonts w:ascii="Faustina" w:hAnsi="Faustina"/>
        </w:rPr>
        <w:t xml:space="preserve">Para ser candidato/a </w:t>
      </w:r>
      <w:proofErr w:type="spellStart"/>
      <w:r w:rsidRPr="0095046C">
        <w:rPr>
          <w:rFonts w:ascii="Faustina" w:hAnsi="Faustina"/>
        </w:rPr>
        <w:t>a</w:t>
      </w:r>
      <w:proofErr w:type="spellEnd"/>
      <w:r w:rsidRPr="0095046C">
        <w:rPr>
          <w:rFonts w:ascii="Faustina" w:hAnsi="Faustina"/>
        </w:rPr>
        <w:t xml:space="preserve"> </w:t>
      </w:r>
      <w:proofErr w:type="gramStart"/>
      <w:r w:rsidRPr="0095046C">
        <w:rPr>
          <w:rFonts w:ascii="Faustina" w:hAnsi="Faustina"/>
        </w:rPr>
        <w:t>Consejero</w:t>
      </w:r>
      <w:proofErr w:type="gramEnd"/>
      <w:r w:rsidRPr="0095046C">
        <w:rPr>
          <w:rFonts w:ascii="Faustina" w:hAnsi="Faustina"/>
        </w:rPr>
        <w:t>/a de Escuela por el Claustro Estudiantil se requiere estar inscripto/a en el padrón de estudiantes de esa Escuela. Si el candidato/a fuera estudiante de una carrera de</w:t>
      </w:r>
      <w:r w:rsidR="00667C8D" w:rsidRPr="0095046C">
        <w:rPr>
          <w:rFonts w:ascii="Faustina" w:hAnsi="Faustina"/>
        </w:rPr>
        <w:t xml:space="preserve"> pregrado </w:t>
      </w:r>
      <w:r w:rsidR="00F80895" w:rsidRPr="0095046C">
        <w:rPr>
          <w:rFonts w:ascii="Faustina" w:hAnsi="Faustina"/>
        </w:rPr>
        <w:t>o</w:t>
      </w:r>
      <w:r w:rsidRPr="0095046C">
        <w:rPr>
          <w:rFonts w:ascii="Faustina" w:hAnsi="Faustina"/>
        </w:rPr>
        <w:t xml:space="preserve"> grado deberá haber aprobado no menos diez (10) </w:t>
      </w:r>
      <w:r w:rsidR="003968C8" w:rsidRPr="0095046C">
        <w:rPr>
          <w:rFonts w:ascii="Faustina" w:hAnsi="Faustina"/>
        </w:rPr>
        <w:t xml:space="preserve">unidades curriculares </w:t>
      </w:r>
      <w:r w:rsidRPr="0095046C">
        <w:rPr>
          <w:rFonts w:ascii="Faustina" w:hAnsi="Faustina"/>
        </w:rPr>
        <w:t>de su carrera</w:t>
      </w:r>
      <w:r w:rsidR="002E37F6" w:rsidRPr="0095046C">
        <w:rPr>
          <w:rFonts w:ascii="Faustina" w:hAnsi="Faustina"/>
        </w:rPr>
        <w:t xml:space="preserve"> y/o de la </w:t>
      </w:r>
      <w:r w:rsidR="00615229" w:rsidRPr="0095046C">
        <w:rPr>
          <w:rFonts w:ascii="Faustina" w:hAnsi="Faustina"/>
        </w:rPr>
        <w:t>Unidad Académica</w:t>
      </w:r>
      <w:r w:rsidR="002E37F6" w:rsidRPr="0095046C">
        <w:rPr>
          <w:rFonts w:ascii="Faustina" w:hAnsi="Faustina"/>
        </w:rPr>
        <w:t xml:space="preserve"> de la que será candidato/a</w:t>
      </w:r>
      <w:r w:rsidRPr="0095046C">
        <w:rPr>
          <w:rFonts w:ascii="Faustina" w:hAnsi="Faustina"/>
        </w:rPr>
        <w:t xml:space="preserve"> </w:t>
      </w:r>
      <w:proofErr w:type="spellStart"/>
      <w:r w:rsidR="00C3693F" w:rsidRPr="0095046C">
        <w:rPr>
          <w:rFonts w:ascii="Faustina" w:hAnsi="Faustina"/>
        </w:rPr>
        <w:t>a</w:t>
      </w:r>
      <w:proofErr w:type="spellEnd"/>
      <w:r w:rsidRPr="0095046C">
        <w:rPr>
          <w:rFonts w:ascii="Faustina" w:hAnsi="Faustina"/>
        </w:rPr>
        <w:t xml:space="preserve"> la fecha del vencimiento de observaciones a los padrones provisorios; en las carreras de posgrado y de complementación curricular el candidato/a deberá tener acreditadas no menos del 30 % de las obligaciones académicas de su carrera.</w:t>
      </w:r>
      <w:r w:rsidR="005113B1" w:rsidRPr="0095046C">
        <w:rPr>
          <w:rFonts w:ascii="Faustina" w:hAnsi="Faustina"/>
        </w:rPr>
        <w:t xml:space="preserve"> Las unidades curriculares aprobadas en otras instituciones y otorgadas por equivalencia en esta Universidad, no serán consideradas en el cómputo. </w:t>
      </w:r>
    </w:p>
    <w:p w14:paraId="4C38F5AD" w14:textId="1A2C0C25" w:rsidR="000A61B5" w:rsidRPr="0095046C" w:rsidRDefault="0087486E" w:rsidP="00F162D4">
      <w:pPr>
        <w:pStyle w:val="Textoindependiente"/>
        <w:spacing w:line="256" w:lineRule="auto"/>
        <w:ind w:left="0" w:right="3"/>
        <w:rPr>
          <w:rFonts w:ascii="Faustina" w:hAnsi="Faustina"/>
        </w:rPr>
      </w:pPr>
      <w:r w:rsidRPr="0095046C">
        <w:rPr>
          <w:rFonts w:ascii="Faustina" w:hAnsi="Faustina"/>
        </w:rPr>
        <w:t xml:space="preserve">En todos los casos se requiere no estar afectado/a por las inhabilitaciones establecidas por el presente Reglamento, las establecidas en el Reglamento General de </w:t>
      </w:r>
      <w:r w:rsidR="007D3FA5" w:rsidRPr="0095046C">
        <w:rPr>
          <w:rFonts w:ascii="Faustina" w:hAnsi="Faustina"/>
        </w:rPr>
        <w:t xml:space="preserve">Estudiantes </w:t>
      </w:r>
      <w:r w:rsidRPr="0095046C">
        <w:rPr>
          <w:rFonts w:ascii="Faustina" w:hAnsi="Faustina"/>
        </w:rPr>
        <w:t>de la Universidad o el Código Nacional Electoral.</w:t>
      </w:r>
    </w:p>
    <w:p w14:paraId="4C38F5AE" w14:textId="0C58FFB7" w:rsidR="000A61B5" w:rsidRPr="0095046C" w:rsidRDefault="0087486E" w:rsidP="00F162D4">
      <w:pPr>
        <w:pStyle w:val="Textoindependiente"/>
        <w:spacing w:before="3" w:line="259" w:lineRule="auto"/>
        <w:ind w:left="0" w:right="3"/>
        <w:rPr>
          <w:rFonts w:ascii="Faustina" w:hAnsi="Faustina"/>
        </w:rPr>
      </w:pPr>
      <w:r w:rsidRPr="0095046C">
        <w:rPr>
          <w:rFonts w:ascii="Faustina" w:hAnsi="Faustina"/>
        </w:rPr>
        <w:t xml:space="preserve">A </w:t>
      </w:r>
      <w:r w:rsidR="005113B1" w:rsidRPr="0095046C">
        <w:rPr>
          <w:rFonts w:ascii="Faustina" w:hAnsi="Faustina"/>
        </w:rPr>
        <w:t>eso</w:t>
      </w:r>
      <w:r w:rsidRPr="0095046C">
        <w:rPr>
          <w:rFonts w:ascii="Faustina" w:hAnsi="Faustina"/>
        </w:rPr>
        <w:t>s efectos, al momento de presentación de las listas</w:t>
      </w:r>
      <w:r w:rsidR="00C3080B" w:rsidRPr="0095046C">
        <w:rPr>
          <w:rFonts w:ascii="Faustina" w:hAnsi="Faustina"/>
        </w:rPr>
        <w:t>,</w:t>
      </w:r>
      <w:r w:rsidRPr="0095046C">
        <w:rPr>
          <w:rFonts w:ascii="Faustina" w:hAnsi="Faustina"/>
        </w:rPr>
        <w:t xml:space="preserve"> cada candidato y candidata deberá acompañar, en </w:t>
      </w:r>
      <w:r w:rsidR="008226F8" w:rsidRPr="0095046C">
        <w:rPr>
          <w:rFonts w:ascii="Faustina" w:hAnsi="Faustina"/>
        </w:rPr>
        <w:t xml:space="preserve">el </w:t>
      </w:r>
      <w:r w:rsidRPr="0095046C">
        <w:rPr>
          <w:rFonts w:ascii="Faustina" w:hAnsi="Faustina"/>
        </w:rPr>
        <w:t>formulario específico</w:t>
      </w:r>
      <w:r w:rsidR="008226F8" w:rsidRPr="0095046C">
        <w:rPr>
          <w:rFonts w:ascii="Faustina" w:hAnsi="Faustina"/>
        </w:rPr>
        <w:t xml:space="preserve"> que se apruebe al efecto</w:t>
      </w:r>
      <w:r w:rsidR="00F11A32" w:rsidRPr="0095046C">
        <w:rPr>
          <w:rFonts w:ascii="Faustina" w:hAnsi="Faustina"/>
        </w:rPr>
        <w:t xml:space="preserve">, </w:t>
      </w:r>
      <w:r w:rsidRPr="0095046C">
        <w:rPr>
          <w:rFonts w:ascii="Faustina" w:hAnsi="Faustina"/>
        </w:rPr>
        <w:t>declaración jurada firmada de no estar incluida/o en los causales de inhabilitación.</w:t>
      </w:r>
    </w:p>
    <w:p w14:paraId="4C38F5AF" w14:textId="77777777" w:rsidR="000A61B5" w:rsidRPr="0095046C" w:rsidRDefault="000A61B5" w:rsidP="00F162D4">
      <w:pPr>
        <w:pStyle w:val="Textoindependiente"/>
        <w:spacing w:before="37"/>
        <w:ind w:left="0" w:right="3"/>
        <w:jc w:val="left"/>
        <w:rPr>
          <w:rFonts w:ascii="Faustina" w:hAnsi="Faustina"/>
        </w:rPr>
      </w:pPr>
    </w:p>
    <w:p w14:paraId="4C38F5B0" w14:textId="5F57B6BA"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2</w:t>
      </w:r>
      <w:r w:rsidR="00272FFC" w:rsidRPr="0095046C">
        <w:rPr>
          <w:rFonts w:ascii="Faustina" w:hAnsi="Faustina"/>
          <w:bCs w:val="0"/>
        </w:rPr>
        <w:t>5</w:t>
      </w:r>
      <w:r w:rsidRPr="0095046C">
        <w:rPr>
          <w:rFonts w:ascii="Faustina" w:hAnsi="Faustina"/>
          <w:bCs w:val="0"/>
        </w:rPr>
        <w:t>. Candidatos/as No Docentes</w:t>
      </w:r>
    </w:p>
    <w:p w14:paraId="4C38F5B2" w14:textId="1043D818" w:rsidR="000A61B5" w:rsidRPr="0095046C" w:rsidRDefault="0087486E" w:rsidP="00F162D4">
      <w:pPr>
        <w:pStyle w:val="Textoindependiente"/>
        <w:spacing w:before="21" w:line="259" w:lineRule="auto"/>
        <w:ind w:left="0" w:right="3"/>
        <w:rPr>
          <w:rFonts w:ascii="Faustina" w:hAnsi="Faustina"/>
        </w:rPr>
      </w:pPr>
      <w:r w:rsidRPr="0095046C">
        <w:rPr>
          <w:rFonts w:ascii="Faustina" w:hAnsi="Faustina"/>
        </w:rPr>
        <w:t xml:space="preserve">Para ser candidato/a </w:t>
      </w:r>
      <w:proofErr w:type="spellStart"/>
      <w:r w:rsidRPr="0095046C">
        <w:rPr>
          <w:rFonts w:ascii="Faustina" w:hAnsi="Faustina"/>
        </w:rPr>
        <w:t>a</w:t>
      </w:r>
      <w:proofErr w:type="spellEnd"/>
      <w:r w:rsidRPr="0095046C">
        <w:rPr>
          <w:rFonts w:ascii="Faustina" w:hAnsi="Faustina"/>
        </w:rPr>
        <w:t xml:space="preserve"> </w:t>
      </w:r>
      <w:proofErr w:type="gramStart"/>
      <w:r w:rsidRPr="0095046C">
        <w:rPr>
          <w:rFonts w:ascii="Faustina" w:hAnsi="Faustina"/>
        </w:rPr>
        <w:t>Consejero</w:t>
      </w:r>
      <w:proofErr w:type="gramEnd"/>
      <w:r w:rsidRPr="0095046C">
        <w:rPr>
          <w:rFonts w:ascii="Faustina" w:hAnsi="Faustina"/>
        </w:rPr>
        <w:t>/a Superior por el Claustro No Docente se requiere estar inscripto/a en el padrón No Docente y ser no docente con cargo en planta permanente en ejercicio efectivo del cargo en la Universidad Nacional de General San Martín a la fecha de la convocatoria de elecciones.</w:t>
      </w:r>
    </w:p>
    <w:p w14:paraId="4C38F5B4" w14:textId="2365FC41" w:rsidR="000A61B5" w:rsidRPr="0095046C" w:rsidRDefault="0087486E" w:rsidP="00F162D4">
      <w:pPr>
        <w:pStyle w:val="Textoindependiente"/>
        <w:spacing w:before="1" w:line="259" w:lineRule="auto"/>
        <w:ind w:left="0" w:right="3"/>
        <w:rPr>
          <w:rFonts w:ascii="Faustina" w:hAnsi="Faustina"/>
        </w:rPr>
      </w:pPr>
      <w:r w:rsidRPr="0095046C">
        <w:rPr>
          <w:rFonts w:ascii="Faustina" w:hAnsi="Faustina"/>
        </w:rPr>
        <w:lastRenderedPageBreak/>
        <w:t xml:space="preserve">Para ser candidato/a </w:t>
      </w:r>
      <w:proofErr w:type="spellStart"/>
      <w:r w:rsidRPr="0095046C">
        <w:rPr>
          <w:rFonts w:ascii="Faustina" w:hAnsi="Faustina"/>
        </w:rPr>
        <w:t>a</w:t>
      </w:r>
      <w:proofErr w:type="spellEnd"/>
      <w:r w:rsidRPr="0095046C">
        <w:rPr>
          <w:rFonts w:ascii="Faustina" w:hAnsi="Faustina"/>
        </w:rPr>
        <w:t xml:space="preserve"> </w:t>
      </w:r>
      <w:proofErr w:type="gramStart"/>
      <w:r w:rsidRPr="0095046C">
        <w:rPr>
          <w:rFonts w:ascii="Faustina" w:hAnsi="Faustina"/>
        </w:rPr>
        <w:t>Consejero</w:t>
      </w:r>
      <w:proofErr w:type="gramEnd"/>
      <w:r w:rsidRPr="0095046C">
        <w:rPr>
          <w:rFonts w:ascii="Faustina" w:hAnsi="Faustina"/>
        </w:rPr>
        <w:t>/a de Escuela por el Claustro No Docente se requiere estar inscripto/a en el padrón No Docente de esa Escuela y ser no docente con cargo en planta permanente en ejercicio efectivo del cargo en dicha Escuela a la fecha de la convocatoria de elecciones.</w:t>
      </w:r>
    </w:p>
    <w:p w14:paraId="4C38F5B5" w14:textId="77777777"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En todos los casos se requiere no estar afectado/a por las inhabilitaciones establecidas en el presente Reglamento y no estar encuadrado/a en las causales de inhabilidad para el ingreso y/o ejercicio del cargo de No docente, según la normativa vigente en la universidad y lo establecido por el Convenio Colectivo de Trabajo correspondiente.</w:t>
      </w:r>
    </w:p>
    <w:p w14:paraId="4C38F5B7" w14:textId="6B5FF46F"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A los efectos, al momento de presentación de las listas cada candidato y candidata deberá acompañar, en formulario específico, declaración jurada firmada de no estar incluida/o en l</w:t>
      </w:r>
      <w:r w:rsidR="00C50AD4" w:rsidRPr="0095046C">
        <w:rPr>
          <w:rFonts w:ascii="Faustina" w:hAnsi="Faustina"/>
        </w:rPr>
        <w:t>a</w:t>
      </w:r>
      <w:r w:rsidRPr="0095046C">
        <w:rPr>
          <w:rFonts w:ascii="Faustina" w:hAnsi="Faustina"/>
        </w:rPr>
        <w:t>s causales de inhabilitación.</w:t>
      </w:r>
    </w:p>
    <w:p w14:paraId="4C38F5B8" w14:textId="77777777" w:rsidR="000A61B5" w:rsidRPr="0095046C" w:rsidRDefault="000A61B5" w:rsidP="00F162D4">
      <w:pPr>
        <w:pStyle w:val="Textoindependiente"/>
        <w:spacing w:before="13"/>
        <w:ind w:left="0" w:right="3"/>
        <w:jc w:val="left"/>
        <w:rPr>
          <w:rFonts w:ascii="Faustina" w:hAnsi="Faustina"/>
        </w:rPr>
      </w:pPr>
    </w:p>
    <w:p w14:paraId="0B07975A" w14:textId="53413756" w:rsidR="00AF55DE" w:rsidRPr="0095046C" w:rsidRDefault="0087486E" w:rsidP="00F162D4">
      <w:pPr>
        <w:pStyle w:val="Ttulo3"/>
        <w:spacing w:before="1"/>
        <w:ind w:left="0" w:right="3"/>
        <w:rPr>
          <w:rFonts w:ascii="Faustina" w:hAnsi="Faustina"/>
          <w:bCs w:val="0"/>
        </w:rPr>
      </w:pPr>
      <w:r w:rsidRPr="0095046C">
        <w:rPr>
          <w:rFonts w:ascii="Faustina" w:hAnsi="Faustina"/>
          <w:bCs w:val="0"/>
        </w:rPr>
        <w:t xml:space="preserve">Artículo </w:t>
      </w:r>
      <w:r w:rsidR="006E6E32" w:rsidRPr="0095046C">
        <w:rPr>
          <w:rFonts w:ascii="Faustina" w:hAnsi="Faustina"/>
          <w:bCs w:val="0"/>
        </w:rPr>
        <w:t>2</w:t>
      </w:r>
      <w:r w:rsidR="00272FFC" w:rsidRPr="0095046C">
        <w:rPr>
          <w:rFonts w:ascii="Faustina" w:hAnsi="Faustina"/>
          <w:bCs w:val="0"/>
        </w:rPr>
        <w:t>6</w:t>
      </w:r>
      <w:r w:rsidRPr="0095046C">
        <w:rPr>
          <w:rFonts w:ascii="Faustina" w:hAnsi="Faustina"/>
          <w:bCs w:val="0"/>
        </w:rPr>
        <w:t xml:space="preserve">. Forma de </w:t>
      </w:r>
      <w:r w:rsidR="00CA3B64">
        <w:rPr>
          <w:rFonts w:ascii="Faustina" w:hAnsi="Faustina"/>
          <w:bCs w:val="0"/>
        </w:rPr>
        <w:t>p</w:t>
      </w:r>
      <w:r w:rsidRPr="0095046C">
        <w:rPr>
          <w:rFonts w:ascii="Faustina" w:hAnsi="Faustina"/>
          <w:bCs w:val="0"/>
        </w:rPr>
        <w:t xml:space="preserve">resentación de </w:t>
      </w:r>
      <w:r w:rsidR="00CA3B64">
        <w:rPr>
          <w:rFonts w:ascii="Faustina" w:hAnsi="Faustina"/>
          <w:bCs w:val="0"/>
        </w:rPr>
        <w:t>l</w:t>
      </w:r>
      <w:r w:rsidRPr="0095046C">
        <w:rPr>
          <w:rFonts w:ascii="Faustina" w:hAnsi="Faustina"/>
          <w:bCs w:val="0"/>
        </w:rPr>
        <w:t>istas de Candidatos</w:t>
      </w:r>
      <w:r w:rsidR="00D55D06" w:rsidRPr="0095046C">
        <w:rPr>
          <w:rFonts w:ascii="Faustina" w:hAnsi="Faustina"/>
          <w:bCs w:val="0"/>
        </w:rPr>
        <w:t>/as</w:t>
      </w:r>
    </w:p>
    <w:p w14:paraId="4C38F5BD" w14:textId="1EDDCAD4" w:rsidR="000A61B5" w:rsidRPr="0095046C" w:rsidRDefault="0087486E" w:rsidP="00F162D4">
      <w:pPr>
        <w:pStyle w:val="Ttulo3"/>
        <w:spacing w:before="1"/>
        <w:ind w:left="0" w:right="3"/>
        <w:rPr>
          <w:rFonts w:ascii="Faustina" w:hAnsi="Faustina"/>
          <w:b w:val="0"/>
          <w:bCs w:val="0"/>
          <w:u w:val="none"/>
        </w:rPr>
      </w:pPr>
      <w:r w:rsidRPr="0095046C">
        <w:rPr>
          <w:rFonts w:ascii="Faustina" w:hAnsi="Faustina"/>
          <w:b w:val="0"/>
          <w:bCs w:val="0"/>
          <w:u w:val="none"/>
        </w:rPr>
        <w:t>Las listas de candidat</w:t>
      </w:r>
      <w:r w:rsidR="00CA3B64">
        <w:rPr>
          <w:rFonts w:ascii="Faustina" w:hAnsi="Faustina"/>
          <w:b w:val="0"/>
          <w:bCs w:val="0"/>
          <w:u w:val="none"/>
        </w:rPr>
        <w:t>o</w:t>
      </w:r>
      <w:r w:rsidRPr="0095046C">
        <w:rPr>
          <w:rFonts w:ascii="Faustina" w:hAnsi="Faustina"/>
          <w:b w:val="0"/>
          <w:bCs w:val="0"/>
          <w:u w:val="none"/>
        </w:rPr>
        <w:t>s y candidat</w:t>
      </w:r>
      <w:r w:rsidR="00CA3B64">
        <w:rPr>
          <w:rFonts w:ascii="Faustina" w:hAnsi="Faustina"/>
          <w:b w:val="0"/>
          <w:bCs w:val="0"/>
          <w:u w:val="none"/>
        </w:rPr>
        <w:t>a</w:t>
      </w:r>
      <w:r w:rsidRPr="0095046C">
        <w:rPr>
          <w:rFonts w:ascii="Faustina" w:hAnsi="Faustina"/>
          <w:b w:val="0"/>
          <w:bCs w:val="0"/>
          <w:u w:val="none"/>
        </w:rPr>
        <w:t xml:space="preserve">s para la elección de </w:t>
      </w:r>
      <w:proofErr w:type="gramStart"/>
      <w:r w:rsidRPr="0095046C">
        <w:rPr>
          <w:rFonts w:ascii="Faustina" w:hAnsi="Faustina"/>
          <w:b w:val="0"/>
          <w:bCs w:val="0"/>
          <w:u w:val="none"/>
        </w:rPr>
        <w:t>Consejer</w:t>
      </w:r>
      <w:r w:rsidR="00CA3B64">
        <w:rPr>
          <w:rFonts w:ascii="Faustina" w:hAnsi="Faustina"/>
          <w:b w:val="0"/>
          <w:bCs w:val="0"/>
          <w:u w:val="none"/>
        </w:rPr>
        <w:t>o</w:t>
      </w:r>
      <w:r w:rsidRPr="0095046C">
        <w:rPr>
          <w:rFonts w:ascii="Faustina" w:hAnsi="Faustina"/>
          <w:b w:val="0"/>
          <w:bCs w:val="0"/>
          <w:u w:val="none"/>
        </w:rPr>
        <w:t>s</w:t>
      </w:r>
      <w:proofErr w:type="gramEnd"/>
      <w:r w:rsidRPr="0095046C">
        <w:rPr>
          <w:rFonts w:ascii="Faustina" w:hAnsi="Faustina"/>
          <w:b w:val="0"/>
          <w:bCs w:val="0"/>
          <w:u w:val="none"/>
        </w:rPr>
        <w:t xml:space="preserve"> y Consejer</w:t>
      </w:r>
      <w:r w:rsidR="00CA3B64">
        <w:rPr>
          <w:rFonts w:ascii="Faustina" w:hAnsi="Faustina"/>
          <w:b w:val="0"/>
          <w:bCs w:val="0"/>
          <w:u w:val="none"/>
        </w:rPr>
        <w:t>a</w:t>
      </w:r>
      <w:r w:rsidRPr="0095046C">
        <w:rPr>
          <w:rFonts w:ascii="Faustina" w:hAnsi="Faustina"/>
          <w:b w:val="0"/>
          <w:bCs w:val="0"/>
          <w:u w:val="none"/>
        </w:rPr>
        <w:t>s Superiores y de Escuela deben presentarse en dos columnas, una integrada por candidatas mujeres y la otra por candidatos varones. La identidad y sexo de las personas se acreditará, de acuerdo con la Ley N° 26.743 (</w:t>
      </w:r>
      <w:r w:rsidR="00CA3B64">
        <w:rPr>
          <w:rFonts w:ascii="Faustina" w:hAnsi="Faustina"/>
          <w:b w:val="0"/>
          <w:bCs w:val="0"/>
          <w:u w:val="none"/>
        </w:rPr>
        <w:t>L</w:t>
      </w:r>
      <w:r w:rsidRPr="0095046C">
        <w:rPr>
          <w:rFonts w:ascii="Faustina" w:hAnsi="Faustina"/>
          <w:b w:val="0"/>
          <w:bCs w:val="0"/>
          <w:u w:val="none"/>
        </w:rPr>
        <w:t xml:space="preserve">ey de </w:t>
      </w:r>
      <w:r w:rsidR="00CA3B64">
        <w:rPr>
          <w:rFonts w:ascii="Faustina" w:hAnsi="Faustina"/>
          <w:b w:val="0"/>
          <w:bCs w:val="0"/>
          <w:u w:val="none"/>
        </w:rPr>
        <w:t>I</w:t>
      </w:r>
      <w:r w:rsidRPr="0095046C">
        <w:rPr>
          <w:rFonts w:ascii="Faustina" w:hAnsi="Faustina"/>
          <w:b w:val="0"/>
          <w:bCs w:val="0"/>
          <w:u w:val="none"/>
        </w:rPr>
        <w:t xml:space="preserve">dentidad de </w:t>
      </w:r>
      <w:r w:rsidR="00CA3B64">
        <w:rPr>
          <w:rFonts w:ascii="Faustina" w:hAnsi="Faustina"/>
          <w:b w:val="0"/>
          <w:bCs w:val="0"/>
          <w:u w:val="none"/>
        </w:rPr>
        <w:t>G</w:t>
      </w:r>
      <w:r w:rsidRPr="0095046C">
        <w:rPr>
          <w:rFonts w:ascii="Faustina" w:hAnsi="Faustina"/>
          <w:b w:val="0"/>
          <w:bCs w:val="0"/>
          <w:u w:val="none"/>
        </w:rPr>
        <w:t xml:space="preserve">énero), con el Documento Nacional de Identidad de quien se postula. Si en el DNI no constare el </w:t>
      </w:r>
      <w:r w:rsidR="002D314F" w:rsidRPr="0095046C">
        <w:rPr>
          <w:rFonts w:ascii="Faustina" w:hAnsi="Faustina"/>
          <w:b w:val="0"/>
          <w:bCs w:val="0"/>
          <w:u w:val="none"/>
        </w:rPr>
        <w:t>género</w:t>
      </w:r>
      <w:r w:rsidRPr="0095046C">
        <w:rPr>
          <w:rFonts w:ascii="Faustina" w:hAnsi="Faustina"/>
          <w:b w:val="0"/>
          <w:bCs w:val="0"/>
          <w:u w:val="none"/>
        </w:rPr>
        <w:t xml:space="preserve"> de la persona que se postula, ésta podrá integrar cualquiera de las dos columnas. Cada columna deberá contener un número de candidatos y candidatas igual a la cantidad de cargos titulares que se pongan a elección, salvo las excepciones indicadas en el Artículo</w:t>
      </w:r>
      <w:r w:rsidR="00924719" w:rsidRPr="0095046C">
        <w:rPr>
          <w:rFonts w:ascii="Faustina" w:hAnsi="Faustina"/>
          <w:b w:val="0"/>
          <w:bCs w:val="0"/>
          <w:u w:val="none"/>
        </w:rPr>
        <w:t xml:space="preserve"> </w:t>
      </w:r>
      <w:r w:rsidRPr="0095046C">
        <w:rPr>
          <w:rFonts w:ascii="Faustina" w:hAnsi="Faustina"/>
          <w:b w:val="0"/>
          <w:bCs w:val="0"/>
          <w:u w:val="none"/>
        </w:rPr>
        <w:t>4</w:t>
      </w:r>
      <w:r w:rsidR="009A0E9F" w:rsidRPr="0095046C">
        <w:rPr>
          <w:rFonts w:ascii="Faustina" w:hAnsi="Faustina"/>
          <w:b w:val="0"/>
          <w:bCs w:val="0"/>
          <w:u w:val="none"/>
        </w:rPr>
        <w:t>9</w:t>
      </w:r>
      <w:r w:rsidRPr="0095046C">
        <w:rPr>
          <w:rFonts w:ascii="Faustina" w:hAnsi="Faustina"/>
          <w:b w:val="0"/>
          <w:bCs w:val="0"/>
          <w:u w:val="none"/>
        </w:rPr>
        <w:t>. Una de las columnas será indicada con la letra A y la otra con la letra B. La columna A será considerada preferente al momento de iniciar la distribución de cargos siempre que la paridad de género no imponga una preferencia diferente, según lo descrito en el Art</w:t>
      </w:r>
      <w:r w:rsidR="00CE44C9" w:rsidRPr="0095046C">
        <w:rPr>
          <w:rFonts w:ascii="Faustina" w:hAnsi="Faustina"/>
          <w:b w:val="0"/>
          <w:bCs w:val="0"/>
          <w:u w:val="none"/>
        </w:rPr>
        <w:t>ículo</w:t>
      </w:r>
      <w:r w:rsidRPr="0095046C">
        <w:rPr>
          <w:rFonts w:ascii="Faustina" w:hAnsi="Faustina"/>
          <w:b w:val="0"/>
          <w:bCs w:val="0"/>
          <w:u w:val="none"/>
        </w:rPr>
        <w:t xml:space="preserve"> 4</w:t>
      </w:r>
      <w:r w:rsidR="00C4133D" w:rsidRPr="0095046C">
        <w:rPr>
          <w:rFonts w:ascii="Faustina" w:hAnsi="Faustina"/>
          <w:b w:val="0"/>
          <w:bCs w:val="0"/>
          <w:u w:val="none"/>
        </w:rPr>
        <w:t>9.</w:t>
      </w:r>
    </w:p>
    <w:p w14:paraId="6D9D2B35" w14:textId="4961CBA3" w:rsidR="009F00C6" w:rsidRPr="0095046C" w:rsidRDefault="0087486E" w:rsidP="00F162D4">
      <w:pPr>
        <w:pStyle w:val="Textoindependiente"/>
        <w:spacing w:line="259" w:lineRule="auto"/>
        <w:ind w:left="0" w:right="3"/>
        <w:rPr>
          <w:rFonts w:ascii="Faustina" w:hAnsi="Faustina"/>
        </w:rPr>
      </w:pPr>
      <w:r w:rsidRPr="0095046C">
        <w:rPr>
          <w:rFonts w:ascii="Faustina" w:hAnsi="Faustina"/>
        </w:rPr>
        <w:t>Las listas de candidat</w:t>
      </w:r>
      <w:r w:rsidR="00CF546D">
        <w:rPr>
          <w:rFonts w:ascii="Faustina" w:hAnsi="Faustina"/>
        </w:rPr>
        <w:t>o</w:t>
      </w:r>
      <w:r w:rsidRPr="0095046C">
        <w:rPr>
          <w:rFonts w:ascii="Faustina" w:hAnsi="Faustina"/>
        </w:rPr>
        <w:t>s/</w:t>
      </w:r>
      <w:r w:rsidR="00CF546D">
        <w:rPr>
          <w:rFonts w:ascii="Faustina" w:hAnsi="Faustina"/>
        </w:rPr>
        <w:t>a</w:t>
      </w:r>
      <w:r w:rsidRPr="0095046C">
        <w:rPr>
          <w:rFonts w:ascii="Faustina" w:hAnsi="Faustina"/>
        </w:rPr>
        <w:t>s deberán ser presentadas para su oficialización ante la Junta Electoral, debiendo en el mismo acto hacer reserva de número y denominación. Para efectuar adjudicación de número y denominación a las listas intervinientes, la Junta Electoral tendrá en cuenta los antecedentes de elecciones previas.</w:t>
      </w:r>
    </w:p>
    <w:p w14:paraId="679644D5" w14:textId="379289F0" w:rsidR="009F00C6" w:rsidRPr="0095046C" w:rsidRDefault="0087486E" w:rsidP="00F162D4">
      <w:pPr>
        <w:pStyle w:val="Textoindependiente"/>
        <w:spacing w:line="259" w:lineRule="auto"/>
        <w:ind w:left="0" w:right="3"/>
        <w:rPr>
          <w:rFonts w:ascii="Faustina" w:hAnsi="Faustina"/>
        </w:rPr>
      </w:pPr>
      <w:r w:rsidRPr="0095046C">
        <w:rPr>
          <w:rFonts w:ascii="Faustina" w:hAnsi="Faustina"/>
        </w:rPr>
        <w:t xml:space="preserve">La presentación deberá hacerse por los medios y en los formularios que la Junta Electoral habilite a esos efectos, e incluirá nombre, apellido, </w:t>
      </w:r>
      <w:r w:rsidR="003177BD" w:rsidRPr="0095046C">
        <w:rPr>
          <w:rFonts w:ascii="Faustina" w:hAnsi="Faustina"/>
        </w:rPr>
        <w:t xml:space="preserve">tipo </w:t>
      </w:r>
      <w:r w:rsidR="003177BD">
        <w:rPr>
          <w:rFonts w:ascii="Faustina" w:hAnsi="Faustina"/>
        </w:rPr>
        <w:t xml:space="preserve">y </w:t>
      </w:r>
      <w:r w:rsidR="00184B5B" w:rsidRPr="0095046C">
        <w:rPr>
          <w:rFonts w:ascii="Faustina" w:hAnsi="Faustina"/>
        </w:rPr>
        <w:t>número de</w:t>
      </w:r>
      <w:r w:rsidRPr="0095046C">
        <w:rPr>
          <w:rFonts w:ascii="Faustina" w:hAnsi="Faustina"/>
        </w:rPr>
        <w:t xml:space="preserve"> documento</w:t>
      </w:r>
      <w:r w:rsidR="003177BD">
        <w:rPr>
          <w:rFonts w:ascii="Faustina" w:hAnsi="Faustina"/>
        </w:rPr>
        <w:t>,</w:t>
      </w:r>
      <w:r w:rsidRPr="0095046C">
        <w:rPr>
          <w:rFonts w:ascii="Faustina" w:hAnsi="Faustina"/>
        </w:rPr>
        <w:t xml:space="preserve"> y las firmas de la totalidad de los/as candidatos/as a ocupar los cargos de titulares y suplentes. </w:t>
      </w:r>
      <w:r w:rsidR="00C37330" w:rsidRPr="0095046C">
        <w:rPr>
          <w:rFonts w:ascii="Faustina" w:hAnsi="Faustina"/>
        </w:rPr>
        <w:t xml:space="preserve">Sólo se admitirán listas </w:t>
      </w:r>
      <w:r w:rsidR="00FF3267" w:rsidRPr="0095046C">
        <w:rPr>
          <w:rFonts w:ascii="Faustina" w:hAnsi="Faustina"/>
        </w:rPr>
        <w:t xml:space="preserve">con la totalidad de los cargos </w:t>
      </w:r>
      <w:r w:rsidR="00C37330" w:rsidRPr="0095046C">
        <w:rPr>
          <w:rFonts w:ascii="Faustina" w:hAnsi="Faustina"/>
        </w:rPr>
        <w:t>complet</w:t>
      </w:r>
      <w:r w:rsidR="00FF3267" w:rsidRPr="0095046C">
        <w:rPr>
          <w:rFonts w:ascii="Faustina" w:hAnsi="Faustina"/>
        </w:rPr>
        <w:t>o</w:t>
      </w:r>
      <w:r w:rsidR="00C37330" w:rsidRPr="0095046C">
        <w:rPr>
          <w:rFonts w:ascii="Faustina" w:hAnsi="Faustina"/>
        </w:rPr>
        <w:t xml:space="preserve">s. </w:t>
      </w:r>
      <w:r w:rsidRPr="0095046C">
        <w:rPr>
          <w:rFonts w:ascii="Faustina" w:hAnsi="Faustina"/>
        </w:rPr>
        <w:t xml:space="preserve">Los/las candidatos/as </w:t>
      </w:r>
      <w:r w:rsidR="0050270A">
        <w:rPr>
          <w:rFonts w:ascii="Faustina" w:hAnsi="Faustina"/>
        </w:rPr>
        <w:t>deben</w:t>
      </w:r>
      <w:r w:rsidRPr="0095046C">
        <w:rPr>
          <w:rFonts w:ascii="Faustina" w:hAnsi="Faustina"/>
        </w:rPr>
        <w:t xml:space="preserve"> figurar en las listas con el nombre</w:t>
      </w:r>
      <w:r w:rsidR="00C35970" w:rsidRPr="0095046C">
        <w:rPr>
          <w:rFonts w:ascii="Faustina" w:hAnsi="Faustina"/>
        </w:rPr>
        <w:t>,</w:t>
      </w:r>
      <w:r w:rsidRPr="0095046C">
        <w:rPr>
          <w:rFonts w:ascii="Faustina" w:hAnsi="Faustina"/>
        </w:rPr>
        <w:t xml:space="preserve"> </w:t>
      </w:r>
      <w:r w:rsidR="0016760A" w:rsidRPr="0095046C">
        <w:rPr>
          <w:rFonts w:ascii="Faustina" w:hAnsi="Faustina"/>
        </w:rPr>
        <w:t>pudiéndose adicionar del apodo de la candidata o del candidato</w:t>
      </w:r>
      <w:r w:rsidRPr="0095046C">
        <w:rPr>
          <w:rFonts w:ascii="Faustina" w:hAnsi="Faustina"/>
        </w:rPr>
        <w:t>.</w:t>
      </w:r>
      <w:r w:rsidR="004E475E" w:rsidRPr="0095046C">
        <w:rPr>
          <w:rFonts w:ascii="Faustina" w:hAnsi="Faustina"/>
        </w:rPr>
        <w:t xml:space="preserve"> Cuando </w:t>
      </w:r>
      <w:r w:rsidR="003177BD" w:rsidRPr="0095046C">
        <w:rPr>
          <w:rFonts w:ascii="Faustina" w:hAnsi="Faustina"/>
        </w:rPr>
        <w:t xml:space="preserve">la renuncia o el fallecimiento de candidatos/as se produjese </w:t>
      </w:r>
      <w:r w:rsidR="004E475E" w:rsidRPr="0095046C">
        <w:rPr>
          <w:rFonts w:ascii="Faustina" w:hAnsi="Faustina"/>
        </w:rPr>
        <w:t xml:space="preserve">luego de la </w:t>
      </w:r>
      <w:r w:rsidR="00184B5B" w:rsidRPr="0095046C">
        <w:rPr>
          <w:rFonts w:ascii="Faustina" w:hAnsi="Faustina"/>
        </w:rPr>
        <w:t>oficialización,</w:t>
      </w:r>
      <w:r w:rsidR="00617813" w:rsidRPr="0095046C">
        <w:rPr>
          <w:rFonts w:ascii="Faustina" w:hAnsi="Faustina"/>
        </w:rPr>
        <w:t xml:space="preserve"> la lista sólo quedará en condiciones de competir en caso de </w:t>
      </w:r>
      <w:r w:rsidR="007F7CEA" w:rsidRPr="0095046C">
        <w:rPr>
          <w:rFonts w:ascii="Faustina" w:hAnsi="Faustina"/>
        </w:rPr>
        <w:t>contar con</w:t>
      </w:r>
      <w:r w:rsidR="00617813" w:rsidRPr="0095046C">
        <w:rPr>
          <w:rFonts w:ascii="Faustina" w:hAnsi="Faustina"/>
        </w:rPr>
        <w:t xml:space="preserve"> un mínimo del 50% </w:t>
      </w:r>
      <w:r w:rsidR="007F7CEA" w:rsidRPr="0095046C">
        <w:rPr>
          <w:rFonts w:ascii="Faustina" w:hAnsi="Faustina"/>
        </w:rPr>
        <w:t xml:space="preserve">de </w:t>
      </w:r>
      <w:r w:rsidR="00D235AD" w:rsidRPr="0095046C">
        <w:rPr>
          <w:rFonts w:ascii="Faustina" w:hAnsi="Faustina"/>
        </w:rPr>
        <w:t xml:space="preserve">los y las </w:t>
      </w:r>
      <w:r w:rsidR="00926214" w:rsidRPr="0095046C">
        <w:rPr>
          <w:rFonts w:ascii="Faustina" w:hAnsi="Faustina"/>
        </w:rPr>
        <w:t>candidatos/as</w:t>
      </w:r>
      <w:r w:rsidR="007F7CEA" w:rsidRPr="0095046C">
        <w:rPr>
          <w:rFonts w:ascii="Faustina" w:hAnsi="Faustina"/>
        </w:rPr>
        <w:t xml:space="preserve">, </w:t>
      </w:r>
      <w:r w:rsidR="00617813" w:rsidRPr="0095046C">
        <w:rPr>
          <w:rFonts w:ascii="Faustina" w:hAnsi="Faustina"/>
        </w:rPr>
        <w:t>respetando la paridad de género.</w:t>
      </w:r>
    </w:p>
    <w:p w14:paraId="5292F430" w14:textId="65BC7236" w:rsidR="000160B2" w:rsidRPr="0095046C" w:rsidRDefault="0087486E" w:rsidP="00F162D4">
      <w:pPr>
        <w:pStyle w:val="Textoindependiente"/>
        <w:spacing w:line="259" w:lineRule="auto"/>
        <w:ind w:left="0" w:right="3"/>
        <w:rPr>
          <w:rFonts w:ascii="Faustina" w:hAnsi="Faustina"/>
        </w:rPr>
      </w:pPr>
      <w:r w:rsidRPr="0095046C">
        <w:rPr>
          <w:rFonts w:ascii="Faustina" w:hAnsi="Faustina"/>
        </w:rPr>
        <w:t>Cuando existieran defectos formales en las presentaciones de trámite del proceso electoral, será de aplicación lo normado en el Art</w:t>
      </w:r>
      <w:r w:rsidR="003F5B47" w:rsidRPr="0095046C">
        <w:rPr>
          <w:rFonts w:ascii="Faustina" w:hAnsi="Faustina"/>
        </w:rPr>
        <w:t>ículo</w:t>
      </w:r>
      <w:r w:rsidRPr="0095046C">
        <w:rPr>
          <w:rFonts w:ascii="Faustina" w:hAnsi="Faustina"/>
        </w:rPr>
        <w:t xml:space="preserve"> </w:t>
      </w:r>
      <w:r w:rsidR="00A217D2" w:rsidRPr="0095046C">
        <w:rPr>
          <w:rFonts w:ascii="Faustina" w:hAnsi="Faustina"/>
        </w:rPr>
        <w:t>2</w:t>
      </w:r>
      <w:r w:rsidR="002E7862" w:rsidRPr="0095046C">
        <w:rPr>
          <w:rFonts w:ascii="Faustina" w:hAnsi="Faustina"/>
        </w:rPr>
        <w:t>8</w:t>
      </w:r>
      <w:r w:rsidR="009F00C6" w:rsidRPr="0095046C">
        <w:rPr>
          <w:rFonts w:ascii="Faustina" w:hAnsi="Faustina"/>
        </w:rPr>
        <w:t xml:space="preserve"> </w:t>
      </w:r>
      <w:r w:rsidRPr="0095046C">
        <w:rPr>
          <w:rFonts w:ascii="Faustina" w:hAnsi="Faustina"/>
        </w:rPr>
        <w:t>del presente Reglamento.</w:t>
      </w:r>
    </w:p>
    <w:p w14:paraId="4C38F5C1" w14:textId="708441B8" w:rsidR="000A61B5" w:rsidRPr="0095046C" w:rsidRDefault="0087486E" w:rsidP="00F162D4">
      <w:pPr>
        <w:pStyle w:val="Ttulo3"/>
        <w:spacing w:before="238"/>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2</w:t>
      </w:r>
      <w:r w:rsidR="00272FFC" w:rsidRPr="0095046C">
        <w:rPr>
          <w:rFonts w:ascii="Faustina" w:hAnsi="Faustina"/>
          <w:bCs w:val="0"/>
        </w:rPr>
        <w:t>7</w:t>
      </w:r>
      <w:r w:rsidRPr="0095046C">
        <w:rPr>
          <w:rFonts w:ascii="Faustina" w:hAnsi="Faustina"/>
          <w:bCs w:val="0"/>
        </w:rPr>
        <w:t>. Avales</w:t>
      </w:r>
    </w:p>
    <w:p w14:paraId="4C38F5C2" w14:textId="77777777" w:rsidR="000A61B5" w:rsidRPr="0095046C" w:rsidRDefault="0087486E" w:rsidP="00F162D4">
      <w:pPr>
        <w:pStyle w:val="Textoindependiente"/>
        <w:spacing w:before="20" w:line="256" w:lineRule="auto"/>
        <w:ind w:left="0" w:right="3"/>
        <w:rPr>
          <w:rFonts w:ascii="Faustina" w:hAnsi="Faustina"/>
        </w:rPr>
      </w:pPr>
      <w:r w:rsidRPr="0095046C">
        <w:rPr>
          <w:rFonts w:ascii="Faustina" w:hAnsi="Faustina"/>
        </w:rPr>
        <w:t>Para presentar candidatos/as, las listas deberán contar con el aval de al menos el diez por ciento (10%) de los/as integrantes del padrón respectivo.</w:t>
      </w:r>
    </w:p>
    <w:p w14:paraId="4C38F5C3" w14:textId="11B19ADD" w:rsidR="000A61B5" w:rsidRPr="0095046C" w:rsidRDefault="0087486E" w:rsidP="00F162D4">
      <w:pPr>
        <w:pStyle w:val="Textoindependiente"/>
        <w:spacing w:before="3" w:line="256" w:lineRule="auto"/>
        <w:ind w:left="0" w:right="3"/>
        <w:rPr>
          <w:rFonts w:ascii="Faustina" w:hAnsi="Faustina"/>
        </w:rPr>
      </w:pPr>
      <w:r w:rsidRPr="0095046C">
        <w:rPr>
          <w:rFonts w:ascii="Faustina" w:hAnsi="Faustina"/>
        </w:rPr>
        <w:t xml:space="preserve">Si el padrón tiene menos de 100 </w:t>
      </w:r>
      <w:r w:rsidR="0073484F" w:rsidRPr="0095046C">
        <w:rPr>
          <w:rFonts w:ascii="Faustina" w:hAnsi="Faustina"/>
        </w:rPr>
        <w:t>electores</w:t>
      </w:r>
      <w:r w:rsidRPr="0095046C">
        <w:rPr>
          <w:rFonts w:ascii="Faustina" w:hAnsi="Faustina"/>
        </w:rPr>
        <w:t xml:space="preserve">, el número de avales mínimos necesarios será de 10. Si el padrón tiene más de 500 </w:t>
      </w:r>
      <w:r w:rsidR="0073484F" w:rsidRPr="0095046C">
        <w:rPr>
          <w:rFonts w:ascii="Faustina" w:hAnsi="Faustina"/>
        </w:rPr>
        <w:t>electores</w:t>
      </w:r>
      <w:r w:rsidRPr="0095046C">
        <w:rPr>
          <w:rFonts w:ascii="Faustina" w:hAnsi="Faustina"/>
        </w:rPr>
        <w:t>, se considerará avalada la lista que reúna 50 avales como mínimo.</w:t>
      </w:r>
    </w:p>
    <w:p w14:paraId="4C38F5C4" w14:textId="30C9DCB5" w:rsidR="000A61B5" w:rsidRPr="0095046C" w:rsidRDefault="0087486E" w:rsidP="00F162D4">
      <w:pPr>
        <w:pStyle w:val="Textoindependiente"/>
        <w:spacing w:before="2" w:line="259" w:lineRule="auto"/>
        <w:ind w:left="0" w:right="3"/>
        <w:rPr>
          <w:rFonts w:ascii="Faustina" w:hAnsi="Faustina"/>
        </w:rPr>
      </w:pPr>
      <w:r w:rsidRPr="0095046C">
        <w:rPr>
          <w:rFonts w:ascii="Faustina" w:hAnsi="Faustina"/>
        </w:rPr>
        <w:t>En el formulario de avales se deberá hacer constar nombre y apellido, firma, aclaración, y tipo y número de documento de identidad de cada avalista.</w:t>
      </w:r>
      <w:r w:rsidR="00856D8A" w:rsidRPr="0095046C">
        <w:rPr>
          <w:rFonts w:ascii="Faustina" w:hAnsi="Faustina"/>
        </w:rPr>
        <w:t xml:space="preserve"> Los datos</w:t>
      </w:r>
      <w:r w:rsidR="00DE2AAD" w:rsidRPr="0095046C">
        <w:rPr>
          <w:rFonts w:ascii="Faustina" w:hAnsi="Faustina"/>
        </w:rPr>
        <w:t xml:space="preserve"> deberán ser volcados al formulario con letra clara y legible.</w:t>
      </w:r>
      <w:r w:rsidRPr="0095046C">
        <w:rPr>
          <w:rFonts w:ascii="Faustina" w:hAnsi="Faustina"/>
        </w:rPr>
        <w:t xml:space="preserve"> </w:t>
      </w:r>
      <w:r w:rsidR="00F10DFB" w:rsidRPr="0095046C">
        <w:rPr>
          <w:rFonts w:ascii="Faustina" w:hAnsi="Faustina"/>
        </w:rPr>
        <w:t xml:space="preserve">En caso de haber inconsistencias o </w:t>
      </w:r>
      <w:r w:rsidR="000160B2" w:rsidRPr="0095046C">
        <w:rPr>
          <w:rFonts w:ascii="Faustina" w:hAnsi="Faustina"/>
        </w:rPr>
        <w:t>d</w:t>
      </w:r>
      <w:r w:rsidR="00F10DFB" w:rsidRPr="0095046C">
        <w:rPr>
          <w:rFonts w:ascii="Faustina" w:hAnsi="Faustina"/>
        </w:rPr>
        <w:t xml:space="preserve">e ilegibilidad, se citará al/a la apoderado/a para que las aclare. </w:t>
      </w:r>
      <w:r w:rsidRPr="0095046C">
        <w:rPr>
          <w:rFonts w:ascii="Faustina" w:hAnsi="Faustina"/>
        </w:rPr>
        <w:t xml:space="preserve">La presentación de </w:t>
      </w:r>
      <w:r w:rsidR="009C6258">
        <w:rPr>
          <w:rFonts w:ascii="Faustina" w:hAnsi="Faustina"/>
        </w:rPr>
        <w:t>a</w:t>
      </w:r>
      <w:r w:rsidRPr="0095046C">
        <w:rPr>
          <w:rFonts w:ascii="Faustina" w:hAnsi="Faustina"/>
        </w:rPr>
        <w:t xml:space="preserve">vales será simultánea con la presentación de la lista. Ningún elector/a podrá avalar más de una lista de la misma categoría. Los candidatos/as no </w:t>
      </w:r>
      <w:r w:rsidRPr="0095046C">
        <w:rPr>
          <w:rFonts w:ascii="Faustina" w:hAnsi="Faustina"/>
        </w:rPr>
        <w:lastRenderedPageBreak/>
        <w:t>podrán ser avalistas de la lista que integren.</w:t>
      </w:r>
    </w:p>
    <w:p w14:paraId="318E782F" w14:textId="77777777" w:rsidR="003C2D4D" w:rsidRPr="0095046C" w:rsidRDefault="003C2D4D" w:rsidP="00F162D4">
      <w:pPr>
        <w:pStyle w:val="Textoindependiente"/>
        <w:spacing w:before="2" w:line="259" w:lineRule="auto"/>
        <w:ind w:left="0" w:right="3"/>
        <w:rPr>
          <w:rFonts w:ascii="Faustina" w:hAnsi="Faustina"/>
        </w:rPr>
      </w:pPr>
    </w:p>
    <w:p w14:paraId="6CC00A82" w14:textId="62889E61" w:rsidR="009F00C6" w:rsidRPr="0095046C" w:rsidRDefault="003C2D4D" w:rsidP="00F162D4">
      <w:pPr>
        <w:pStyle w:val="Textoindependiente"/>
        <w:spacing w:before="2" w:line="259" w:lineRule="auto"/>
        <w:ind w:left="0" w:right="3"/>
        <w:rPr>
          <w:rFonts w:ascii="Faustina" w:hAnsi="Faustina"/>
          <w:b/>
          <w:u w:val="single"/>
        </w:rPr>
      </w:pPr>
      <w:r w:rsidRPr="0095046C">
        <w:rPr>
          <w:rFonts w:ascii="Faustina" w:hAnsi="Faustina"/>
          <w:b/>
          <w:u w:val="single"/>
        </w:rPr>
        <w:t>Artículo 2</w:t>
      </w:r>
      <w:r w:rsidR="00272FFC" w:rsidRPr="0095046C">
        <w:rPr>
          <w:rFonts w:ascii="Faustina" w:hAnsi="Faustina"/>
          <w:b/>
          <w:u w:val="single"/>
        </w:rPr>
        <w:t>8</w:t>
      </w:r>
      <w:r w:rsidRPr="0095046C">
        <w:rPr>
          <w:rFonts w:ascii="Faustina" w:hAnsi="Faustina"/>
          <w:b/>
          <w:u w:val="single"/>
        </w:rPr>
        <w:t>. Presentaci</w:t>
      </w:r>
      <w:r w:rsidR="007A541F" w:rsidRPr="0095046C">
        <w:rPr>
          <w:rFonts w:ascii="Faustina" w:hAnsi="Faustina"/>
          <w:b/>
          <w:u w:val="single"/>
        </w:rPr>
        <w:t>ones</w:t>
      </w:r>
      <w:r w:rsidRPr="0095046C">
        <w:rPr>
          <w:rFonts w:ascii="Faustina" w:hAnsi="Faustina"/>
          <w:b/>
          <w:u w:val="single"/>
        </w:rPr>
        <w:t xml:space="preserve"> y </w:t>
      </w:r>
      <w:r w:rsidR="009C6258">
        <w:rPr>
          <w:rFonts w:ascii="Faustina" w:hAnsi="Faustina"/>
          <w:b/>
          <w:u w:val="single"/>
        </w:rPr>
        <w:t>d</w:t>
      </w:r>
      <w:r w:rsidRPr="0095046C">
        <w:rPr>
          <w:rFonts w:ascii="Faustina" w:hAnsi="Faustina"/>
          <w:b/>
          <w:u w:val="single"/>
        </w:rPr>
        <w:t xml:space="preserve">efectos </w:t>
      </w:r>
      <w:r w:rsidR="009C6258">
        <w:rPr>
          <w:rFonts w:ascii="Faustina" w:hAnsi="Faustina"/>
          <w:b/>
          <w:u w:val="single"/>
        </w:rPr>
        <w:t>f</w:t>
      </w:r>
      <w:r w:rsidRPr="0095046C">
        <w:rPr>
          <w:rFonts w:ascii="Faustina" w:hAnsi="Faustina"/>
          <w:b/>
          <w:u w:val="single"/>
        </w:rPr>
        <w:t>ormales</w:t>
      </w:r>
    </w:p>
    <w:p w14:paraId="15D3E8E2" w14:textId="1006B7A6" w:rsidR="003C2D4D" w:rsidRPr="0095046C" w:rsidRDefault="003C2D4D" w:rsidP="00F162D4">
      <w:pPr>
        <w:pStyle w:val="Textoindependiente"/>
        <w:spacing w:before="2" w:line="259" w:lineRule="auto"/>
        <w:ind w:left="0" w:right="3"/>
        <w:rPr>
          <w:rFonts w:ascii="Faustina" w:hAnsi="Faustina"/>
          <w:bCs/>
        </w:rPr>
      </w:pPr>
      <w:r w:rsidRPr="0095046C">
        <w:rPr>
          <w:rFonts w:ascii="Faustina" w:hAnsi="Faustina"/>
        </w:rPr>
        <w:t>Cuando existieran defectos formales en las presentaciones de trámites del proceso electoral, la Junta emplazará a los/as interesados/as para que los enmienden en un plazo no mayor a cuarenta y ocho horas (48 horas) contadas a partir de la notificación formal del defecto, bajo apercibimiento de tener por no cumplido el acto.</w:t>
      </w:r>
    </w:p>
    <w:p w14:paraId="46FF4A13" w14:textId="77777777" w:rsidR="00435D40" w:rsidRPr="0095046C" w:rsidRDefault="00435D40" w:rsidP="00F162D4">
      <w:pPr>
        <w:pStyle w:val="Textoindependiente"/>
        <w:spacing w:before="16"/>
        <w:ind w:left="0" w:right="3"/>
        <w:jc w:val="left"/>
        <w:rPr>
          <w:rFonts w:ascii="Faustina" w:hAnsi="Faustina"/>
        </w:rPr>
      </w:pPr>
    </w:p>
    <w:p w14:paraId="031E31BD" w14:textId="0EB8EA62" w:rsidR="0017653C" w:rsidRPr="0095046C" w:rsidRDefault="0017653C" w:rsidP="00F162D4">
      <w:pPr>
        <w:pStyle w:val="Textoindependiente"/>
        <w:spacing w:before="16"/>
        <w:ind w:left="0" w:right="3"/>
        <w:jc w:val="left"/>
        <w:rPr>
          <w:rFonts w:ascii="Faustina" w:hAnsi="Faustina"/>
          <w:b/>
          <w:u w:val="single"/>
        </w:rPr>
      </w:pPr>
      <w:r w:rsidRPr="0095046C">
        <w:rPr>
          <w:rFonts w:ascii="Faustina" w:hAnsi="Faustina"/>
          <w:b/>
          <w:u w:val="single"/>
        </w:rPr>
        <w:t xml:space="preserve">Artículo </w:t>
      </w:r>
      <w:r w:rsidR="00272FFC" w:rsidRPr="0095046C">
        <w:rPr>
          <w:rFonts w:ascii="Faustina" w:hAnsi="Faustina"/>
          <w:b/>
          <w:u w:val="single"/>
        </w:rPr>
        <w:t>29</w:t>
      </w:r>
      <w:r w:rsidRPr="0095046C">
        <w:rPr>
          <w:rFonts w:ascii="Faustina" w:hAnsi="Faustina"/>
          <w:b/>
          <w:u w:val="single"/>
        </w:rPr>
        <w:t>. Acta Compromiso</w:t>
      </w:r>
    </w:p>
    <w:p w14:paraId="35661994" w14:textId="57FD6565" w:rsidR="009926E0" w:rsidRPr="0095046C" w:rsidRDefault="009926E0" w:rsidP="00F162D4">
      <w:pPr>
        <w:pStyle w:val="Textoindependiente"/>
        <w:spacing w:before="15"/>
        <w:ind w:left="0" w:right="3"/>
        <w:rPr>
          <w:rFonts w:ascii="Faustina" w:hAnsi="Faustina"/>
        </w:rPr>
      </w:pPr>
      <w:r w:rsidRPr="0095046C">
        <w:rPr>
          <w:rFonts w:ascii="Faustina" w:hAnsi="Faustina"/>
        </w:rPr>
        <w:t xml:space="preserve">Estará a disposición de los/as apoderados/as la voluntaria adhesión </w:t>
      </w:r>
      <w:r w:rsidR="0089768C" w:rsidRPr="0095046C">
        <w:rPr>
          <w:rFonts w:ascii="Faustina" w:hAnsi="Faustina"/>
        </w:rPr>
        <w:t>de la lista</w:t>
      </w:r>
      <w:r w:rsidRPr="0095046C">
        <w:rPr>
          <w:rFonts w:ascii="Faustina" w:hAnsi="Faustina"/>
        </w:rPr>
        <w:t xml:space="preserve"> al Acta compromiso de no violencia en el marco de los procesos eleccionarios de la Universidad</w:t>
      </w:r>
      <w:r w:rsidR="00546810" w:rsidRPr="0095046C">
        <w:rPr>
          <w:rFonts w:ascii="Faustina" w:hAnsi="Faustina"/>
        </w:rPr>
        <w:t xml:space="preserve"> </w:t>
      </w:r>
      <w:r w:rsidR="00E81C93" w:rsidRPr="0095046C">
        <w:rPr>
          <w:rFonts w:ascii="Faustina" w:hAnsi="Faustina"/>
        </w:rPr>
        <w:t xml:space="preserve">cuyo texto </w:t>
      </w:r>
      <w:r w:rsidR="00D5610A" w:rsidRPr="0095046C">
        <w:rPr>
          <w:rFonts w:ascii="Faustina" w:hAnsi="Faustina"/>
        </w:rPr>
        <w:t xml:space="preserve">deberá ser </w:t>
      </w:r>
      <w:r w:rsidR="00D2261C" w:rsidRPr="0095046C">
        <w:rPr>
          <w:rFonts w:ascii="Faustina" w:hAnsi="Faustina"/>
        </w:rPr>
        <w:t>aprobad</w:t>
      </w:r>
      <w:r w:rsidR="00D5610A" w:rsidRPr="0095046C">
        <w:rPr>
          <w:rFonts w:ascii="Faustina" w:hAnsi="Faustina"/>
        </w:rPr>
        <w:t>o</w:t>
      </w:r>
      <w:r w:rsidR="00D2261C" w:rsidRPr="0095046C">
        <w:rPr>
          <w:rFonts w:ascii="Faustina" w:hAnsi="Faustina"/>
        </w:rPr>
        <w:t xml:space="preserve"> con </w:t>
      </w:r>
      <w:r w:rsidR="00F01BC1" w:rsidRPr="0095046C">
        <w:rPr>
          <w:rFonts w:ascii="Faustina" w:hAnsi="Faustina"/>
        </w:rPr>
        <w:t xml:space="preserve">cada </w:t>
      </w:r>
      <w:r w:rsidR="00D2261C" w:rsidRPr="0095046C">
        <w:rPr>
          <w:rFonts w:ascii="Faustina" w:hAnsi="Faustina"/>
        </w:rPr>
        <w:t xml:space="preserve">convocatoria a elecciones, </w:t>
      </w:r>
      <w:r w:rsidR="00546810" w:rsidRPr="0095046C">
        <w:rPr>
          <w:rFonts w:ascii="Faustina" w:hAnsi="Faustina"/>
        </w:rPr>
        <w:t>para ser suscrita por l</w:t>
      </w:r>
      <w:r w:rsidR="000762CD">
        <w:rPr>
          <w:rFonts w:ascii="Faustina" w:hAnsi="Faustina"/>
        </w:rPr>
        <w:t>o</w:t>
      </w:r>
      <w:r w:rsidR="00546810" w:rsidRPr="0095046C">
        <w:rPr>
          <w:rFonts w:ascii="Faustina" w:hAnsi="Faustina"/>
        </w:rPr>
        <w:t>s y l</w:t>
      </w:r>
      <w:r w:rsidR="000762CD">
        <w:rPr>
          <w:rFonts w:ascii="Faustina" w:hAnsi="Faustina"/>
        </w:rPr>
        <w:t>a</w:t>
      </w:r>
      <w:r w:rsidR="00546810" w:rsidRPr="0095046C">
        <w:rPr>
          <w:rFonts w:ascii="Faustina" w:hAnsi="Faustina"/>
        </w:rPr>
        <w:t xml:space="preserve">s candidatos/as de </w:t>
      </w:r>
      <w:r w:rsidR="00E81C93" w:rsidRPr="0095046C">
        <w:rPr>
          <w:rFonts w:ascii="Faustina" w:hAnsi="Faustina"/>
        </w:rPr>
        <w:t>cada lista</w:t>
      </w:r>
      <w:r w:rsidR="00546810" w:rsidRPr="0095046C">
        <w:rPr>
          <w:rFonts w:ascii="Faustina" w:hAnsi="Faustina"/>
        </w:rPr>
        <w:t>.</w:t>
      </w:r>
      <w:r w:rsidR="001A534E" w:rsidRPr="0095046C">
        <w:rPr>
          <w:rFonts w:ascii="Faustina" w:hAnsi="Faustina"/>
        </w:rPr>
        <w:t xml:space="preserve"> Las Actas firmadas</w:t>
      </w:r>
      <w:r w:rsidR="007A541F" w:rsidRPr="0095046C">
        <w:rPr>
          <w:rFonts w:ascii="Faustina" w:hAnsi="Faustina"/>
        </w:rPr>
        <w:t xml:space="preserve"> </w:t>
      </w:r>
      <w:r w:rsidR="001A534E" w:rsidRPr="0095046C">
        <w:rPr>
          <w:rFonts w:ascii="Faustina" w:hAnsi="Faustina"/>
        </w:rPr>
        <w:t xml:space="preserve">serán publicadas </w:t>
      </w:r>
      <w:r w:rsidR="007A541F" w:rsidRPr="0095046C">
        <w:rPr>
          <w:rFonts w:ascii="Faustina" w:hAnsi="Faustina"/>
        </w:rPr>
        <w:t>con</w:t>
      </w:r>
      <w:r w:rsidR="001A534E" w:rsidRPr="0095046C">
        <w:rPr>
          <w:rFonts w:ascii="Faustina" w:hAnsi="Faustina"/>
        </w:rPr>
        <w:t>junt</w:t>
      </w:r>
      <w:r w:rsidR="007A541F" w:rsidRPr="0095046C">
        <w:rPr>
          <w:rFonts w:ascii="Faustina" w:hAnsi="Faustina"/>
        </w:rPr>
        <w:t>amente con la documentación de presentación de</w:t>
      </w:r>
      <w:r w:rsidR="000762CD">
        <w:rPr>
          <w:rFonts w:ascii="Faustina" w:hAnsi="Faustina"/>
        </w:rPr>
        <w:t xml:space="preserve"> la</w:t>
      </w:r>
      <w:r w:rsidR="00537D34" w:rsidRPr="0095046C">
        <w:rPr>
          <w:rFonts w:ascii="Faustina" w:hAnsi="Faustina"/>
        </w:rPr>
        <w:t xml:space="preserve"> </w:t>
      </w:r>
      <w:r w:rsidR="000762CD">
        <w:rPr>
          <w:rFonts w:ascii="Faustina" w:hAnsi="Faustina"/>
        </w:rPr>
        <w:t>l</w:t>
      </w:r>
      <w:r w:rsidR="00537D34" w:rsidRPr="0095046C">
        <w:rPr>
          <w:rFonts w:ascii="Faustina" w:hAnsi="Faustina"/>
        </w:rPr>
        <w:t>ista.</w:t>
      </w:r>
    </w:p>
    <w:p w14:paraId="4C38F5C6" w14:textId="23440908" w:rsidR="000A61B5" w:rsidRPr="0095046C" w:rsidRDefault="0087486E" w:rsidP="00F162D4">
      <w:pPr>
        <w:pStyle w:val="Ttulo3"/>
        <w:spacing w:before="237"/>
        <w:ind w:left="0" w:right="3"/>
        <w:rPr>
          <w:rFonts w:ascii="Faustina" w:hAnsi="Faustina"/>
          <w:bCs w:val="0"/>
        </w:rPr>
      </w:pPr>
      <w:r w:rsidRPr="0095046C">
        <w:rPr>
          <w:rFonts w:ascii="Faustina" w:hAnsi="Faustina"/>
          <w:bCs w:val="0"/>
        </w:rPr>
        <w:t xml:space="preserve">Artículo </w:t>
      </w:r>
      <w:r w:rsidR="006E6E32" w:rsidRPr="0095046C">
        <w:rPr>
          <w:rFonts w:ascii="Faustina" w:hAnsi="Faustina"/>
          <w:bCs w:val="0"/>
        </w:rPr>
        <w:t>3</w:t>
      </w:r>
      <w:r w:rsidR="00272FFC" w:rsidRPr="0095046C">
        <w:rPr>
          <w:rFonts w:ascii="Faustina" w:hAnsi="Faustina"/>
          <w:bCs w:val="0"/>
        </w:rPr>
        <w:t>0</w:t>
      </w:r>
      <w:r w:rsidRPr="0095046C">
        <w:rPr>
          <w:rFonts w:ascii="Faustina" w:hAnsi="Faustina"/>
          <w:bCs w:val="0"/>
        </w:rPr>
        <w:t xml:space="preserve">. Plazos de </w:t>
      </w:r>
      <w:r w:rsidR="000762CD">
        <w:rPr>
          <w:rFonts w:ascii="Faustina" w:hAnsi="Faustina"/>
          <w:bCs w:val="0"/>
        </w:rPr>
        <w:t>p</w:t>
      </w:r>
      <w:r w:rsidRPr="0095046C">
        <w:rPr>
          <w:rFonts w:ascii="Faustina" w:hAnsi="Faustina"/>
          <w:bCs w:val="0"/>
        </w:rPr>
        <w:t xml:space="preserve">resentación de </w:t>
      </w:r>
      <w:r w:rsidR="000762CD">
        <w:rPr>
          <w:rFonts w:ascii="Faustina" w:hAnsi="Faustina"/>
          <w:bCs w:val="0"/>
        </w:rPr>
        <w:t>l</w:t>
      </w:r>
      <w:r w:rsidRPr="0095046C">
        <w:rPr>
          <w:rFonts w:ascii="Faustina" w:hAnsi="Faustina"/>
          <w:bCs w:val="0"/>
        </w:rPr>
        <w:t xml:space="preserve">istas </w:t>
      </w:r>
    </w:p>
    <w:p w14:paraId="3CF2CF21" w14:textId="0EE1E7D6" w:rsidR="0008186C" w:rsidRPr="0095046C" w:rsidRDefault="0008186C" w:rsidP="00F162D4">
      <w:pPr>
        <w:pStyle w:val="Textoindependiente"/>
        <w:spacing w:before="18" w:line="259" w:lineRule="auto"/>
        <w:ind w:left="0" w:right="3"/>
        <w:rPr>
          <w:rFonts w:ascii="Faustina" w:hAnsi="Faustina"/>
        </w:rPr>
      </w:pPr>
      <w:r w:rsidRPr="0095046C">
        <w:rPr>
          <w:rFonts w:ascii="Faustina" w:hAnsi="Faustina"/>
        </w:rPr>
        <w:t xml:space="preserve">Las listas deberán ser presentadas dentro de los </w:t>
      </w:r>
      <w:r w:rsidR="00E736BF" w:rsidRPr="0095046C">
        <w:rPr>
          <w:rFonts w:ascii="Faustina" w:hAnsi="Faustina"/>
        </w:rPr>
        <w:t xml:space="preserve">veinte </w:t>
      </w:r>
      <w:r w:rsidRPr="0095046C">
        <w:rPr>
          <w:rFonts w:ascii="Faustina" w:hAnsi="Faustina"/>
        </w:rPr>
        <w:t>(</w:t>
      </w:r>
      <w:r w:rsidR="00E736BF" w:rsidRPr="0095046C">
        <w:rPr>
          <w:rFonts w:ascii="Faustina" w:hAnsi="Faustina"/>
        </w:rPr>
        <w:t>20</w:t>
      </w:r>
      <w:r w:rsidRPr="0095046C">
        <w:rPr>
          <w:rFonts w:ascii="Faustina" w:hAnsi="Faustina"/>
        </w:rPr>
        <w:t>) días hábiles siguientes a la publicación de la convocatoria.</w:t>
      </w:r>
    </w:p>
    <w:p w14:paraId="4C38F5C8" w14:textId="4FCEAFBA" w:rsidR="000A61B5" w:rsidRPr="0095046C" w:rsidRDefault="0087486E" w:rsidP="00F162D4">
      <w:pPr>
        <w:pStyle w:val="Ttulo3"/>
        <w:spacing w:before="237"/>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3</w:t>
      </w:r>
      <w:r w:rsidR="00272FFC" w:rsidRPr="0095046C">
        <w:rPr>
          <w:rFonts w:ascii="Faustina" w:hAnsi="Faustina"/>
          <w:bCs w:val="0"/>
        </w:rPr>
        <w:t>1</w:t>
      </w:r>
      <w:r w:rsidRPr="0095046C">
        <w:rPr>
          <w:rFonts w:ascii="Faustina" w:hAnsi="Faustina"/>
          <w:bCs w:val="0"/>
        </w:rPr>
        <w:t xml:space="preserve">. </w:t>
      </w:r>
      <w:r w:rsidR="002C5675" w:rsidRPr="0095046C">
        <w:rPr>
          <w:rFonts w:ascii="Faustina" w:hAnsi="Faustina"/>
          <w:bCs w:val="0"/>
        </w:rPr>
        <w:t>Exhibición de listas presentadas</w:t>
      </w:r>
      <w:r w:rsidR="006F4469" w:rsidRPr="0095046C">
        <w:rPr>
          <w:rFonts w:ascii="Faustina" w:hAnsi="Faustina"/>
          <w:bCs w:val="0"/>
        </w:rPr>
        <w:t xml:space="preserve">, </w:t>
      </w:r>
      <w:r w:rsidR="00626FAF">
        <w:rPr>
          <w:rFonts w:ascii="Faustina" w:hAnsi="Faustina"/>
          <w:bCs w:val="0"/>
        </w:rPr>
        <w:t>p</w:t>
      </w:r>
      <w:r w:rsidRPr="0095046C">
        <w:rPr>
          <w:rFonts w:ascii="Faustina" w:hAnsi="Faustina"/>
          <w:bCs w:val="0"/>
        </w:rPr>
        <w:t xml:space="preserve">ublicación y </w:t>
      </w:r>
      <w:r w:rsidR="000762CD">
        <w:rPr>
          <w:rFonts w:ascii="Faustina" w:hAnsi="Faustina"/>
          <w:bCs w:val="0"/>
        </w:rPr>
        <w:t>p</w:t>
      </w:r>
      <w:r w:rsidRPr="0095046C">
        <w:rPr>
          <w:rFonts w:ascii="Faustina" w:hAnsi="Faustina"/>
          <w:bCs w:val="0"/>
        </w:rPr>
        <w:t xml:space="preserve">lazo de </w:t>
      </w:r>
      <w:r w:rsidR="000762CD">
        <w:rPr>
          <w:rFonts w:ascii="Faustina" w:hAnsi="Faustina"/>
          <w:bCs w:val="0"/>
        </w:rPr>
        <w:t>i</w:t>
      </w:r>
      <w:r w:rsidRPr="0095046C">
        <w:rPr>
          <w:rFonts w:ascii="Faustina" w:hAnsi="Faustina"/>
          <w:bCs w:val="0"/>
        </w:rPr>
        <w:t>mpugnación</w:t>
      </w:r>
    </w:p>
    <w:p w14:paraId="12D948F0" w14:textId="78566FB8" w:rsidR="008F414F" w:rsidRPr="0095046C" w:rsidRDefault="008F414F" w:rsidP="00F162D4">
      <w:pPr>
        <w:pStyle w:val="Textoindependiente"/>
        <w:spacing w:before="18" w:line="259" w:lineRule="auto"/>
        <w:ind w:left="0" w:right="3"/>
        <w:rPr>
          <w:rFonts w:ascii="Faustina" w:hAnsi="Faustina"/>
        </w:rPr>
      </w:pPr>
      <w:r w:rsidRPr="0095046C">
        <w:rPr>
          <w:rFonts w:ascii="Faustina" w:hAnsi="Faustina"/>
        </w:rPr>
        <w:t>La Junta Electoral</w:t>
      </w:r>
      <w:r w:rsidR="009959A3" w:rsidRPr="0095046C">
        <w:rPr>
          <w:rFonts w:ascii="Faustina" w:hAnsi="Faustina"/>
        </w:rPr>
        <w:t>,</w:t>
      </w:r>
      <w:r w:rsidRPr="0095046C">
        <w:rPr>
          <w:rFonts w:ascii="Faustina" w:hAnsi="Faustina"/>
        </w:rPr>
        <w:t xml:space="preserve"> a partir del primer día hábil siguiente de vencido el plazo de presentación de lista previsto en el artículo </w:t>
      </w:r>
      <w:r w:rsidR="00956DDF" w:rsidRPr="0095046C">
        <w:rPr>
          <w:rFonts w:ascii="Faustina" w:hAnsi="Faustina"/>
        </w:rPr>
        <w:t>3</w:t>
      </w:r>
      <w:r w:rsidR="00E46F1E" w:rsidRPr="0095046C">
        <w:rPr>
          <w:rFonts w:ascii="Faustina" w:hAnsi="Faustina"/>
        </w:rPr>
        <w:t>0</w:t>
      </w:r>
      <w:r w:rsidR="009959A3" w:rsidRPr="0095046C">
        <w:rPr>
          <w:rFonts w:ascii="Faustina" w:hAnsi="Faustina"/>
        </w:rPr>
        <w:t>,</w:t>
      </w:r>
      <w:r w:rsidRPr="0095046C">
        <w:rPr>
          <w:rFonts w:ascii="Faustina" w:hAnsi="Faustina"/>
        </w:rPr>
        <w:t xml:space="preserve"> exhibirá en el soporte y por los medios que se habiliten al efecto las denominaciones y/o números de listas presentadas para la elección de </w:t>
      </w:r>
      <w:proofErr w:type="gramStart"/>
      <w:r w:rsidRPr="0095046C">
        <w:rPr>
          <w:rFonts w:ascii="Faustina" w:hAnsi="Faustina"/>
        </w:rPr>
        <w:t>Consejer</w:t>
      </w:r>
      <w:r w:rsidR="00626FAF">
        <w:rPr>
          <w:rFonts w:ascii="Faustina" w:hAnsi="Faustina"/>
        </w:rPr>
        <w:t>o</w:t>
      </w:r>
      <w:r w:rsidRPr="0095046C">
        <w:rPr>
          <w:rFonts w:ascii="Faustina" w:hAnsi="Faustina"/>
        </w:rPr>
        <w:t>s</w:t>
      </w:r>
      <w:proofErr w:type="gramEnd"/>
      <w:r w:rsidRPr="0095046C">
        <w:rPr>
          <w:rFonts w:ascii="Faustina" w:hAnsi="Faustina"/>
        </w:rPr>
        <w:t xml:space="preserve"> y Consejer</w:t>
      </w:r>
      <w:r w:rsidR="00626FAF">
        <w:rPr>
          <w:rFonts w:ascii="Faustina" w:hAnsi="Faustina"/>
        </w:rPr>
        <w:t>a</w:t>
      </w:r>
      <w:r w:rsidRPr="0095046C">
        <w:rPr>
          <w:rFonts w:ascii="Faustina" w:hAnsi="Faustina"/>
        </w:rPr>
        <w:t>s Superiores y de Escuela de los claustros docentes, no docentes y estudiantil.</w:t>
      </w:r>
      <w:r w:rsidR="00023ACD" w:rsidRPr="0095046C">
        <w:rPr>
          <w:rFonts w:ascii="Faustina" w:hAnsi="Faustina"/>
        </w:rPr>
        <w:t xml:space="preserve"> Los/las apoderados/as de las listas participantes podrán solicitar a la Junta Electoral vista de la documentación </w:t>
      </w:r>
      <w:r w:rsidR="003868B0" w:rsidRPr="0095046C">
        <w:rPr>
          <w:rFonts w:ascii="Faustina" w:hAnsi="Faustina"/>
        </w:rPr>
        <w:t xml:space="preserve">aportada </w:t>
      </w:r>
      <w:r w:rsidR="00023ACD" w:rsidRPr="0095046C">
        <w:rPr>
          <w:rFonts w:ascii="Faustina" w:hAnsi="Faustina"/>
        </w:rPr>
        <w:t xml:space="preserve">por cada lista presentada en la categoría correspondiente a la lista de la </w:t>
      </w:r>
      <w:r w:rsidR="004936C9" w:rsidRPr="0095046C">
        <w:rPr>
          <w:rFonts w:ascii="Faustina" w:hAnsi="Faustina"/>
        </w:rPr>
        <w:t>cual</w:t>
      </w:r>
      <w:r w:rsidR="00023ACD" w:rsidRPr="0095046C">
        <w:rPr>
          <w:rFonts w:ascii="Faustina" w:hAnsi="Faustina"/>
        </w:rPr>
        <w:t xml:space="preserve"> es apoderado/a dentro de los </w:t>
      </w:r>
      <w:r w:rsidR="003106DA">
        <w:rPr>
          <w:rFonts w:ascii="Faustina" w:hAnsi="Faustina"/>
        </w:rPr>
        <w:t>dos</w:t>
      </w:r>
      <w:r w:rsidR="003106DA" w:rsidRPr="0095046C">
        <w:rPr>
          <w:rFonts w:ascii="Faustina" w:hAnsi="Faustina"/>
        </w:rPr>
        <w:t xml:space="preserve"> </w:t>
      </w:r>
      <w:r w:rsidR="00023ACD" w:rsidRPr="0095046C">
        <w:rPr>
          <w:rFonts w:ascii="Faustina" w:hAnsi="Faustina"/>
        </w:rPr>
        <w:t>(2) días hábiles siguientes a la exhibición de las denominaciones y números de listas presentadas.</w:t>
      </w:r>
    </w:p>
    <w:p w14:paraId="34CFC926" w14:textId="1C0C4512" w:rsidR="008F414F" w:rsidRPr="0095046C" w:rsidRDefault="008F414F" w:rsidP="00F162D4">
      <w:pPr>
        <w:pStyle w:val="Textoindependiente"/>
        <w:spacing w:before="18" w:line="259" w:lineRule="auto"/>
        <w:ind w:left="0" w:right="3"/>
        <w:rPr>
          <w:rFonts w:ascii="Faustina" w:hAnsi="Faustina"/>
        </w:rPr>
      </w:pPr>
      <w:r w:rsidRPr="0095046C">
        <w:rPr>
          <w:rFonts w:ascii="Faustina" w:hAnsi="Faustina"/>
        </w:rPr>
        <w:t>Las listas de candidat</w:t>
      </w:r>
      <w:r w:rsidR="00626FAF">
        <w:rPr>
          <w:rFonts w:ascii="Faustina" w:hAnsi="Faustina"/>
        </w:rPr>
        <w:t>o</w:t>
      </w:r>
      <w:r w:rsidRPr="0095046C">
        <w:rPr>
          <w:rFonts w:ascii="Faustina" w:hAnsi="Faustina"/>
        </w:rPr>
        <w:t>s y candidat</w:t>
      </w:r>
      <w:r w:rsidR="00626FAF">
        <w:rPr>
          <w:rFonts w:ascii="Faustina" w:hAnsi="Faustina"/>
        </w:rPr>
        <w:t>a</w:t>
      </w:r>
      <w:r w:rsidRPr="0095046C">
        <w:rPr>
          <w:rFonts w:ascii="Faustina" w:hAnsi="Faustina"/>
        </w:rPr>
        <w:t xml:space="preserve">s y sus avales que </w:t>
      </w:r>
      <w:r w:rsidR="00BB06A2" w:rsidRPr="0095046C">
        <w:rPr>
          <w:rFonts w:ascii="Faustina" w:hAnsi="Faustina"/>
        </w:rPr>
        <w:t>cumplan con</w:t>
      </w:r>
      <w:r w:rsidRPr="0095046C">
        <w:rPr>
          <w:rFonts w:ascii="Faustina" w:hAnsi="Faustina"/>
        </w:rPr>
        <w:t xml:space="preserve"> los requisitos formales de los artículos </w:t>
      </w:r>
      <w:r w:rsidR="00BB06A2" w:rsidRPr="0095046C">
        <w:rPr>
          <w:rFonts w:ascii="Faustina" w:hAnsi="Faustina"/>
        </w:rPr>
        <w:t>2</w:t>
      </w:r>
      <w:r w:rsidR="00FC2F29" w:rsidRPr="0095046C">
        <w:rPr>
          <w:rFonts w:ascii="Faustina" w:hAnsi="Faustina"/>
        </w:rPr>
        <w:t xml:space="preserve">6 </w:t>
      </w:r>
      <w:r w:rsidRPr="0095046C">
        <w:rPr>
          <w:rFonts w:ascii="Faustina" w:hAnsi="Faustina"/>
        </w:rPr>
        <w:t xml:space="preserve">y </w:t>
      </w:r>
      <w:r w:rsidR="00BB06A2" w:rsidRPr="0095046C">
        <w:rPr>
          <w:rFonts w:ascii="Faustina" w:hAnsi="Faustina"/>
        </w:rPr>
        <w:t>2</w:t>
      </w:r>
      <w:r w:rsidR="00FC2F29" w:rsidRPr="0095046C">
        <w:rPr>
          <w:rFonts w:ascii="Faustina" w:hAnsi="Faustina"/>
        </w:rPr>
        <w:t>7</w:t>
      </w:r>
      <w:r w:rsidR="00BB06A2" w:rsidRPr="0095046C">
        <w:rPr>
          <w:rFonts w:ascii="Faustina" w:hAnsi="Faustina"/>
        </w:rPr>
        <w:t xml:space="preserve"> </w:t>
      </w:r>
      <w:r w:rsidRPr="0095046C">
        <w:rPr>
          <w:rFonts w:ascii="Faustina" w:hAnsi="Faustina"/>
        </w:rPr>
        <w:t xml:space="preserve">del presente Reglamento y las listas de candidatos y candidatas y sus avales que ante el emplazamiento de la Junta Electoral hubieren enmendado defectos formales conforme los artículos </w:t>
      </w:r>
      <w:r w:rsidR="00BB06A2" w:rsidRPr="0095046C">
        <w:rPr>
          <w:rFonts w:ascii="Faustina" w:hAnsi="Faustina"/>
        </w:rPr>
        <w:t>2</w:t>
      </w:r>
      <w:r w:rsidR="00C60896" w:rsidRPr="0095046C">
        <w:rPr>
          <w:rFonts w:ascii="Faustina" w:hAnsi="Faustina"/>
        </w:rPr>
        <w:t>7</w:t>
      </w:r>
      <w:r w:rsidR="00BB06A2" w:rsidRPr="0095046C">
        <w:rPr>
          <w:rFonts w:ascii="Faustina" w:hAnsi="Faustina"/>
        </w:rPr>
        <w:t xml:space="preserve"> y</w:t>
      </w:r>
      <w:r w:rsidRPr="0095046C">
        <w:rPr>
          <w:rFonts w:ascii="Faustina" w:hAnsi="Faustina"/>
        </w:rPr>
        <w:t xml:space="preserve"> </w:t>
      </w:r>
      <w:r w:rsidR="00BB06A2" w:rsidRPr="0095046C">
        <w:rPr>
          <w:rFonts w:ascii="Faustina" w:hAnsi="Faustina"/>
        </w:rPr>
        <w:t>2</w:t>
      </w:r>
      <w:r w:rsidR="00C60896" w:rsidRPr="0095046C">
        <w:rPr>
          <w:rFonts w:ascii="Faustina" w:hAnsi="Faustina"/>
        </w:rPr>
        <w:t>8</w:t>
      </w:r>
      <w:r w:rsidRPr="0095046C">
        <w:rPr>
          <w:rFonts w:ascii="Faustina" w:hAnsi="Faustina"/>
        </w:rPr>
        <w:t xml:space="preserve"> in fine, serán publicadas a partir de</w:t>
      </w:r>
      <w:r w:rsidR="00BB06A2" w:rsidRPr="0095046C">
        <w:rPr>
          <w:rFonts w:ascii="Faustina" w:hAnsi="Faustina"/>
        </w:rPr>
        <w:t>l</w:t>
      </w:r>
      <w:r w:rsidRPr="0095046C">
        <w:rPr>
          <w:rFonts w:ascii="Faustina" w:hAnsi="Faustina"/>
        </w:rPr>
        <w:t xml:space="preserve"> </w:t>
      </w:r>
      <w:r w:rsidR="00E46F1E" w:rsidRPr="0095046C">
        <w:rPr>
          <w:rFonts w:ascii="Faustina" w:hAnsi="Faustina"/>
        </w:rPr>
        <w:t>décimo día</w:t>
      </w:r>
      <w:r w:rsidRPr="0095046C">
        <w:rPr>
          <w:rFonts w:ascii="Faustina" w:hAnsi="Faustina"/>
        </w:rPr>
        <w:t xml:space="preserve"> hábil siguiente de vencido el plazo de presentación de lista.</w:t>
      </w:r>
      <w:r w:rsidR="00CC434D" w:rsidRPr="0095046C">
        <w:rPr>
          <w:rFonts w:ascii="Faustina" w:hAnsi="Faustina"/>
        </w:rPr>
        <w:t xml:space="preserve"> </w:t>
      </w:r>
    </w:p>
    <w:p w14:paraId="226485DB" w14:textId="1DC28807" w:rsidR="008F414F" w:rsidRPr="0095046C" w:rsidRDefault="008F414F" w:rsidP="00F162D4">
      <w:pPr>
        <w:pStyle w:val="Textoindependiente"/>
        <w:spacing w:before="18" w:line="259" w:lineRule="auto"/>
        <w:ind w:left="0" w:right="3"/>
        <w:rPr>
          <w:rFonts w:ascii="Faustina" w:hAnsi="Faustina"/>
        </w:rPr>
      </w:pPr>
      <w:r w:rsidRPr="0095046C">
        <w:rPr>
          <w:rFonts w:ascii="Faustina" w:hAnsi="Faustina"/>
        </w:rPr>
        <w:t>La Junta Electoral resolverá la publicidad de las listas presentadas</w:t>
      </w:r>
      <w:r w:rsidR="00CC434D" w:rsidRPr="0095046C">
        <w:rPr>
          <w:rFonts w:ascii="Faustina" w:hAnsi="Faustina"/>
        </w:rPr>
        <w:t xml:space="preserve"> </w:t>
      </w:r>
      <w:r w:rsidR="007A541F" w:rsidRPr="0095046C">
        <w:rPr>
          <w:rFonts w:ascii="Faustina" w:hAnsi="Faustina"/>
        </w:rPr>
        <w:t xml:space="preserve">y la </w:t>
      </w:r>
      <w:r w:rsidR="006F4469" w:rsidRPr="0095046C">
        <w:rPr>
          <w:rFonts w:ascii="Faustina" w:hAnsi="Faustina"/>
        </w:rPr>
        <w:t>situación</w:t>
      </w:r>
      <w:r w:rsidR="007A541F" w:rsidRPr="0095046C">
        <w:rPr>
          <w:rFonts w:ascii="Faustina" w:hAnsi="Faustina"/>
        </w:rPr>
        <w:t xml:space="preserve"> de aquellas </w:t>
      </w:r>
      <w:r w:rsidR="002C5675" w:rsidRPr="0095046C">
        <w:rPr>
          <w:rFonts w:ascii="Faustina" w:hAnsi="Faustina"/>
        </w:rPr>
        <w:t xml:space="preserve">listas </w:t>
      </w:r>
      <w:r w:rsidR="007A541F" w:rsidRPr="0095046C">
        <w:rPr>
          <w:rFonts w:ascii="Faustina" w:hAnsi="Faustina"/>
        </w:rPr>
        <w:t>que no cumplieron con los requisitos reglamentarios.</w:t>
      </w:r>
    </w:p>
    <w:p w14:paraId="056FEE3D" w14:textId="77777777" w:rsidR="008F414F" w:rsidRPr="0095046C" w:rsidRDefault="008F414F" w:rsidP="00F162D4">
      <w:pPr>
        <w:pStyle w:val="Textoindependiente"/>
        <w:spacing w:before="18" w:line="259" w:lineRule="auto"/>
        <w:ind w:left="0" w:right="3"/>
        <w:rPr>
          <w:rFonts w:ascii="Faustina" w:hAnsi="Faustina"/>
        </w:rPr>
      </w:pPr>
      <w:r w:rsidRPr="0095046C">
        <w:rPr>
          <w:rFonts w:ascii="Faustina" w:hAnsi="Faustina"/>
        </w:rPr>
        <w:t>Las impugnaciones a las listas o candidatos/as por incumplimientos de este Reglamento o del Estatuto, podrán realizarse dentro de los dos (2) días hábiles posteriores a la publicación de las listas, debiendo las mismas estar fundadas.</w:t>
      </w:r>
    </w:p>
    <w:p w14:paraId="4C38F5CB" w14:textId="77777777" w:rsidR="000A61B5" w:rsidRPr="0095046C" w:rsidRDefault="000A61B5" w:rsidP="00F162D4">
      <w:pPr>
        <w:pStyle w:val="Textoindependiente"/>
        <w:spacing w:before="4"/>
        <w:ind w:left="0" w:right="3"/>
        <w:jc w:val="left"/>
        <w:rPr>
          <w:rFonts w:ascii="Faustina" w:hAnsi="Faustina"/>
        </w:rPr>
      </w:pPr>
    </w:p>
    <w:p w14:paraId="11783EA9" w14:textId="6DCDD831" w:rsidR="00090884" w:rsidRPr="0095046C" w:rsidRDefault="0087486E" w:rsidP="00F162D4">
      <w:pPr>
        <w:pStyle w:val="Ttulo3"/>
        <w:spacing w:before="1"/>
        <w:ind w:left="0" w:right="3"/>
        <w:rPr>
          <w:rFonts w:ascii="Faustina" w:hAnsi="Faustina"/>
          <w:bCs w:val="0"/>
        </w:rPr>
      </w:pPr>
      <w:r w:rsidRPr="0095046C">
        <w:rPr>
          <w:rFonts w:ascii="Faustina" w:hAnsi="Faustina"/>
          <w:bCs w:val="0"/>
        </w:rPr>
        <w:t xml:space="preserve">Artículo </w:t>
      </w:r>
      <w:r w:rsidR="006E6E32" w:rsidRPr="0095046C">
        <w:rPr>
          <w:rFonts w:ascii="Faustina" w:hAnsi="Faustina"/>
          <w:bCs w:val="0"/>
        </w:rPr>
        <w:t>3</w:t>
      </w:r>
      <w:r w:rsidR="00E46F1E" w:rsidRPr="0095046C">
        <w:rPr>
          <w:rFonts w:ascii="Faustina" w:hAnsi="Faustina"/>
          <w:bCs w:val="0"/>
        </w:rPr>
        <w:t>2</w:t>
      </w:r>
      <w:r w:rsidRPr="0095046C">
        <w:rPr>
          <w:rFonts w:ascii="Faustina" w:hAnsi="Faustina"/>
          <w:bCs w:val="0"/>
        </w:rPr>
        <w:t xml:space="preserve">. Traslado de impugnaciones. </w:t>
      </w:r>
      <w:r w:rsidR="003106DA">
        <w:rPr>
          <w:rFonts w:ascii="Faustina" w:hAnsi="Faustina"/>
          <w:bCs w:val="0"/>
        </w:rPr>
        <w:t>d</w:t>
      </w:r>
      <w:r w:rsidRPr="0095046C">
        <w:rPr>
          <w:rFonts w:ascii="Faustina" w:hAnsi="Faustina"/>
          <w:bCs w:val="0"/>
        </w:rPr>
        <w:t xml:space="preserve">escargo - Resolución de las </w:t>
      </w:r>
      <w:r w:rsidR="003106DA">
        <w:rPr>
          <w:rFonts w:ascii="Faustina" w:hAnsi="Faustina"/>
          <w:bCs w:val="0"/>
        </w:rPr>
        <w:t>i</w:t>
      </w:r>
      <w:r w:rsidRPr="0095046C">
        <w:rPr>
          <w:rFonts w:ascii="Faustina" w:hAnsi="Faustina"/>
          <w:bCs w:val="0"/>
        </w:rPr>
        <w:t>mpugnaciones</w:t>
      </w:r>
    </w:p>
    <w:p w14:paraId="336BE3F1" w14:textId="5E30E189" w:rsidR="009C47B8" w:rsidRPr="0095046C" w:rsidRDefault="0087486E" w:rsidP="00F162D4">
      <w:pPr>
        <w:pStyle w:val="Textoindependiente"/>
        <w:spacing w:before="18" w:line="259" w:lineRule="auto"/>
        <w:ind w:left="0" w:right="3"/>
        <w:rPr>
          <w:rFonts w:ascii="Faustina" w:hAnsi="Faustina"/>
        </w:rPr>
      </w:pPr>
      <w:r w:rsidRPr="0095046C">
        <w:rPr>
          <w:rFonts w:ascii="Faustina" w:hAnsi="Faustina"/>
        </w:rPr>
        <w:t>Si alguna de las listas fuese impugnada, la Junta Electoral, dentro de las 48 horas de recibida, dará traslado de la misma a los/as apoderados/as correspondientes para que en el plazo de 48 horas de realizada la notificación efectúen su descargo. La Junta Electoral, en función de los descargos recibidos, se expedirá respecto de las impugnaciones presentadas dentro de las setenta y dos (72) horas de recibidos dichos descargos. Transcurridos estos plazos, la Junta Electoral procederá a la publicación de las listas que hayan sido oficializadas.</w:t>
      </w:r>
    </w:p>
    <w:p w14:paraId="4C38F5CF" w14:textId="4D190DCD" w:rsidR="000A61B5" w:rsidRPr="0095046C" w:rsidRDefault="0087486E" w:rsidP="00F162D4">
      <w:pPr>
        <w:pStyle w:val="Ttulo3"/>
        <w:spacing w:before="247"/>
        <w:ind w:left="0" w:right="3"/>
        <w:rPr>
          <w:rFonts w:ascii="Faustina" w:hAnsi="Faustina"/>
          <w:bCs w:val="0"/>
        </w:rPr>
      </w:pPr>
      <w:r w:rsidRPr="0095046C">
        <w:rPr>
          <w:rFonts w:ascii="Faustina" w:hAnsi="Faustina"/>
          <w:bCs w:val="0"/>
        </w:rPr>
        <w:lastRenderedPageBreak/>
        <w:t>Artículo 3</w:t>
      </w:r>
      <w:r w:rsidR="00E46F1E" w:rsidRPr="0095046C">
        <w:rPr>
          <w:rFonts w:ascii="Faustina" w:hAnsi="Faustina"/>
          <w:bCs w:val="0"/>
        </w:rPr>
        <w:t>3</w:t>
      </w:r>
      <w:r w:rsidRPr="0095046C">
        <w:rPr>
          <w:rFonts w:ascii="Faustina" w:hAnsi="Faustina"/>
          <w:bCs w:val="0"/>
        </w:rPr>
        <w:t xml:space="preserve">. De los/las </w:t>
      </w:r>
      <w:r w:rsidR="009131A3">
        <w:rPr>
          <w:rFonts w:ascii="Faustina" w:hAnsi="Faustina"/>
          <w:bCs w:val="0"/>
        </w:rPr>
        <w:t>a</w:t>
      </w:r>
      <w:r w:rsidRPr="0095046C">
        <w:rPr>
          <w:rFonts w:ascii="Faustina" w:hAnsi="Faustina"/>
          <w:bCs w:val="0"/>
        </w:rPr>
        <w:t xml:space="preserve">poderados/as de las </w:t>
      </w:r>
      <w:r w:rsidR="009131A3">
        <w:rPr>
          <w:rFonts w:ascii="Faustina" w:hAnsi="Faustina"/>
          <w:bCs w:val="0"/>
        </w:rPr>
        <w:t>l</w:t>
      </w:r>
      <w:r w:rsidRPr="0095046C">
        <w:rPr>
          <w:rFonts w:ascii="Faustina" w:hAnsi="Faustina"/>
          <w:bCs w:val="0"/>
        </w:rPr>
        <w:t>istas</w:t>
      </w:r>
    </w:p>
    <w:p w14:paraId="4C38F5D0" w14:textId="05D0D27C" w:rsidR="000A61B5" w:rsidRPr="0095046C" w:rsidRDefault="0087486E" w:rsidP="00F162D4">
      <w:pPr>
        <w:pStyle w:val="Textoindependiente"/>
        <w:spacing w:before="18" w:line="259" w:lineRule="auto"/>
        <w:ind w:left="0" w:right="3"/>
        <w:rPr>
          <w:rFonts w:ascii="Faustina" w:hAnsi="Faustina"/>
        </w:rPr>
      </w:pPr>
      <w:r w:rsidRPr="0095046C">
        <w:rPr>
          <w:rFonts w:ascii="Faustina" w:hAnsi="Faustina"/>
        </w:rPr>
        <w:t xml:space="preserve">Cada lista deberá designar un/una (1) </w:t>
      </w:r>
      <w:r w:rsidR="009131A3">
        <w:rPr>
          <w:rFonts w:ascii="Faustina" w:hAnsi="Faustina"/>
        </w:rPr>
        <w:t>a</w:t>
      </w:r>
      <w:r w:rsidRPr="0095046C">
        <w:rPr>
          <w:rFonts w:ascii="Faustina" w:hAnsi="Faustina"/>
        </w:rPr>
        <w:t xml:space="preserve">poderado/a titular y un/una (1) </w:t>
      </w:r>
      <w:r w:rsidR="009131A3">
        <w:rPr>
          <w:rFonts w:ascii="Faustina" w:hAnsi="Faustina"/>
        </w:rPr>
        <w:t>a</w:t>
      </w:r>
      <w:r w:rsidRPr="0095046C">
        <w:rPr>
          <w:rFonts w:ascii="Faustina" w:hAnsi="Faustina"/>
        </w:rPr>
        <w:t xml:space="preserve">poderado/a suplente, quienes tendrán que estar inscriptos/as en el padrón provisorio de los respectivos claustros. Dichos </w:t>
      </w:r>
      <w:r w:rsidR="009131A3">
        <w:rPr>
          <w:rFonts w:ascii="Faustina" w:hAnsi="Faustina"/>
        </w:rPr>
        <w:t>a</w:t>
      </w:r>
      <w:r w:rsidRPr="0095046C">
        <w:rPr>
          <w:rFonts w:ascii="Faustina" w:hAnsi="Faustina"/>
        </w:rPr>
        <w:t>poderados/as serán sus representantes a todos los fines del presente Reglamento.</w:t>
      </w:r>
    </w:p>
    <w:p w14:paraId="4C38F5D1" w14:textId="77777777" w:rsidR="000A61B5" w:rsidRPr="0095046C" w:rsidRDefault="000A61B5" w:rsidP="00F162D4">
      <w:pPr>
        <w:pStyle w:val="Textoindependiente"/>
        <w:spacing w:before="15"/>
        <w:ind w:left="0" w:right="3"/>
        <w:jc w:val="left"/>
        <w:rPr>
          <w:rFonts w:ascii="Faustina" w:hAnsi="Faustina"/>
        </w:rPr>
      </w:pPr>
    </w:p>
    <w:p w14:paraId="4C38F5D2" w14:textId="3727996B" w:rsidR="000A61B5" w:rsidRPr="0095046C" w:rsidRDefault="0087486E" w:rsidP="00F162D4">
      <w:pPr>
        <w:pStyle w:val="Textoindependiente"/>
        <w:spacing w:before="1" w:line="259" w:lineRule="auto"/>
        <w:ind w:left="0" w:right="3"/>
        <w:rPr>
          <w:rFonts w:ascii="Faustina" w:hAnsi="Faustina"/>
        </w:rPr>
      </w:pPr>
      <w:r w:rsidRPr="0095046C">
        <w:rPr>
          <w:rFonts w:ascii="Faustina" w:hAnsi="Faustina"/>
        </w:rPr>
        <w:t xml:space="preserve">Los/las </w:t>
      </w:r>
      <w:r w:rsidR="009131A3">
        <w:rPr>
          <w:rFonts w:ascii="Faustina" w:hAnsi="Faustina"/>
        </w:rPr>
        <w:t>a</w:t>
      </w:r>
      <w:r w:rsidRPr="0095046C">
        <w:rPr>
          <w:rFonts w:ascii="Faustina" w:hAnsi="Faustina"/>
        </w:rPr>
        <w:t>poderados/as de listas deberán presentarse ante la Junta Electoral con antelación al cierre de listas a los efectos de:</w:t>
      </w:r>
    </w:p>
    <w:p w14:paraId="4C38F5D3" w14:textId="77777777" w:rsidR="000A61B5" w:rsidRPr="0095046C" w:rsidRDefault="000A61B5" w:rsidP="00F162D4">
      <w:pPr>
        <w:pStyle w:val="Textoindependiente"/>
        <w:spacing w:before="20"/>
        <w:ind w:left="0" w:right="3"/>
        <w:jc w:val="left"/>
        <w:rPr>
          <w:rFonts w:ascii="Faustina" w:hAnsi="Faustina"/>
        </w:rPr>
      </w:pPr>
    </w:p>
    <w:p w14:paraId="4C38F5D4" w14:textId="77777777" w:rsidR="000A61B5" w:rsidRPr="0095046C" w:rsidRDefault="0087486E" w:rsidP="00F162D4">
      <w:pPr>
        <w:pStyle w:val="Prrafodelista"/>
        <w:numPr>
          <w:ilvl w:val="2"/>
          <w:numId w:val="5"/>
        </w:numPr>
        <w:tabs>
          <w:tab w:val="left" w:pos="394"/>
        </w:tabs>
        <w:spacing w:before="0" w:line="256" w:lineRule="auto"/>
        <w:ind w:left="0" w:right="3" w:firstLine="0"/>
        <w:rPr>
          <w:rFonts w:ascii="Faustina" w:hAnsi="Faustina"/>
        </w:rPr>
      </w:pPr>
      <w:r w:rsidRPr="0095046C">
        <w:rPr>
          <w:rFonts w:ascii="Faustina" w:hAnsi="Faustina"/>
        </w:rPr>
        <w:t>constituir un domicilio especial electrónico (cuenta de correo electrónico), al cual serán consideradas válidas las comunicaciones emanadas por la Junta Electoral, y desde el cual la Junta podrá recibir comunicaciones válidas de parte del apoderado/a.</w:t>
      </w:r>
    </w:p>
    <w:p w14:paraId="4C38F5D5" w14:textId="77777777" w:rsidR="000A61B5" w:rsidRPr="0095046C" w:rsidRDefault="0087486E" w:rsidP="00356C5A">
      <w:pPr>
        <w:pStyle w:val="Prrafodelista"/>
        <w:numPr>
          <w:ilvl w:val="2"/>
          <w:numId w:val="5"/>
        </w:numPr>
        <w:tabs>
          <w:tab w:val="left" w:pos="316"/>
        </w:tabs>
        <w:spacing w:before="5"/>
        <w:ind w:left="0" w:right="3" w:firstLine="0"/>
        <w:rPr>
          <w:rFonts w:ascii="Faustina" w:hAnsi="Faustina"/>
        </w:rPr>
      </w:pPr>
      <w:r w:rsidRPr="0095046C">
        <w:rPr>
          <w:rFonts w:ascii="Faustina" w:hAnsi="Faustina"/>
        </w:rPr>
        <w:t>hacer reserva de número y/o color y/o denominación de la lista.</w:t>
      </w:r>
    </w:p>
    <w:p w14:paraId="4C38F5D6" w14:textId="77777777" w:rsidR="000A61B5" w:rsidRPr="0095046C" w:rsidRDefault="000A61B5" w:rsidP="00F162D4">
      <w:pPr>
        <w:pStyle w:val="Textoindependiente"/>
        <w:spacing w:before="38"/>
        <w:ind w:left="0" w:right="3"/>
        <w:jc w:val="left"/>
        <w:rPr>
          <w:rFonts w:ascii="Faustina" w:hAnsi="Faustina"/>
        </w:rPr>
      </w:pPr>
    </w:p>
    <w:p w14:paraId="4C38F5D7" w14:textId="34C66C35"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 xml:space="preserve">La Junta Electoral les proveerá de los formularios necesarios para la posterior presentación de lista. </w:t>
      </w:r>
      <w:r w:rsidR="00842CC7" w:rsidRPr="0095046C">
        <w:rPr>
          <w:rFonts w:ascii="Faustina" w:hAnsi="Faustina"/>
        </w:rPr>
        <w:t>Al momento de la presentación de la lista, los/las apoderados/as d</w:t>
      </w:r>
      <w:r w:rsidRPr="0095046C">
        <w:rPr>
          <w:rFonts w:ascii="Faustina" w:hAnsi="Faustina"/>
        </w:rPr>
        <w:t xml:space="preserve">eberán ser ratificados por </w:t>
      </w:r>
      <w:r w:rsidR="003B1FF4" w:rsidRPr="0095046C">
        <w:rPr>
          <w:rFonts w:ascii="Faustina" w:hAnsi="Faustina"/>
        </w:rPr>
        <w:t xml:space="preserve">al </w:t>
      </w:r>
      <w:r w:rsidRPr="0095046C">
        <w:rPr>
          <w:rFonts w:ascii="Faustina" w:hAnsi="Faustina"/>
        </w:rPr>
        <w:t>menos tres (3) candidatos/as de la misma</w:t>
      </w:r>
      <w:r w:rsidR="00842CC7" w:rsidRPr="0095046C">
        <w:rPr>
          <w:rFonts w:ascii="Faustina" w:hAnsi="Faustina"/>
        </w:rPr>
        <w:t xml:space="preserve">, en el caso de los Claustros Docente y Estudiantil y </w:t>
      </w:r>
      <w:r w:rsidR="003B1FF4" w:rsidRPr="0095046C">
        <w:rPr>
          <w:rFonts w:ascii="Faustina" w:hAnsi="Faustina"/>
        </w:rPr>
        <w:t>al menos un (1) candidato/a, en el caso del Claustro No Docente</w:t>
      </w:r>
      <w:r w:rsidRPr="0095046C">
        <w:rPr>
          <w:rFonts w:ascii="Faustina" w:hAnsi="Faustina"/>
        </w:rPr>
        <w:t>. Los/las apoderados/as no podrán ser candidatos/as, ni autoridades de mesa, ni fiscales.</w:t>
      </w:r>
    </w:p>
    <w:p w14:paraId="47A25EAF" w14:textId="7596F446" w:rsidR="006E4B42" w:rsidRPr="0095046C" w:rsidRDefault="0087486E" w:rsidP="00F162D4">
      <w:pPr>
        <w:pStyle w:val="Textoindependiente"/>
        <w:spacing w:line="256" w:lineRule="auto"/>
        <w:ind w:left="0" w:right="3"/>
        <w:rPr>
          <w:rFonts w:ascii="Faustina" w:hAnsi="Faustina"/>
        </w:rPr>
      </w:pPr>
      <w:r w:rsidRPr="0095046C">
        <w:rPr>
          <w:rFonts w:ascii="Faustina" w:hAnsi="Faustina"/>
        </w:rPr>
        <w:t>Todas las comunicaciones entre la Junta Electoral y los/las candidatos/as se efectuarán por intermedio del correo electrónico registrado por el apoderado/a de la lista a la cual aquellos pertenezcan.</w:t>
      </w:r>
    </w:p>
    <w:p w14:paraId="4C38F5DA" w14:textId="27FBF9EB" w:rsidR="000A61B5" w:rsidRPr="0095046C" w:rsidRDefault="0087486E" w:rsidP="00F162D4">
      <w:pPr>
        <w:pStyle w:val="Ttulo3"/>
        <w:spacing w:before="247"/>
        <w:ind w:left="0" w:right="3"/>
        <w:rPr>
          <w:rFonts w:ascii="Faustina" w:hAnsi="Faustina"/>
          <w:bCs w:val="0"/>
        </w:rPr>
      </w:pPr>
      <w:r w:rsidRPr="0095046C">
        <w:rPr>
          <w:rFonts w:ascii="Faustina" w:hAnsi="Faustina"/>
          <w:bCs w:val="0"/>
        </w:rPr>
        <w:t>Artículo 3</w:t>
      </w:r>
      <w:r w:rsidR="00E46F1E" w:rsidRPr="0095046C">
        <w:rPr>
          <w:rFonts w:ascii="Faustina" w:hAnsi="Faustina"/>
          <w:bCs w:val="0"/>
        </w:rPr>
        <w:t>4</w:t>
      </w:r>
      <w:r w:rsidRPr="0095046C">
        <w:rPr>
          <w:rFonts w:ascii="Faustina" w:hAnsi="Faustina"/>
          <w:bCs w:val="0"/>
        </w:rPr>
        <w:t>. De los/as Fiscales</w:t>
      </w:r>
    </w:p>
    <w:p w14:paraId="4C38F5DB" w14:textId="104A9AE0" w:rsidR="000A61B5" w:rsidRPr="0095046C" w:rsidRDefault="0087486E" w:rsidP="00F162D4">
      <w:pPr>
        <w:pStyle w:val="Textoindependiente"/>
        <w:spacing w:before="20" w:line="256" w:lineRule="auto"/>
        <w:ind w:left="0" w:right="3"/>
        <w:rPr>
          <w:rFonts w:ascii="Faustina" w:hAnsi="Faustina"/>
        </w:rPr>
      </w:pPr>
      <w:r w:rsidRPr="0095046C">
        <w:rPr>
          <w:rFonts w:ascii="Faustina" w:hAnsi="Faustina"/>
        </w:rPr>
        <w:t>Los</w:t>
      </w:r>
      <w:r w:rsidR="00873729" w:rsidRPr="0095046C">
        <w:rPr>
          <w:rFonts w:ascii="Faustina" w:hAnsi="Faustina"/>
        </w:rPr>
        <w:t>/as</w:t>
      </w:r>
      <w:r w:rsidRPr="0095046C">
        <w:rPr>
          <w:rFonts w:ascii="Faustina" w:hAnsi="Faustina"/>
        </w:rPr>
        <w:t xml:space="preserve"> apoderados/as de las listas oficializadas podrán designar </w:t>
      </w:r>
      <w:r w:rsidR="009131A3">
        <w:rPr>
          <w:rFonts w:ascii="Faustina" w:hAnsi="Faustina"/>
        </w:rPr>
        <w:t>f</w:t>
      </w:r>
      <w:r w:rsidRPr="0095046C">
        <w:rPr>
          <w:rFonts w:ascii="Faustina" w:hAnsi="Faustina"/>
        </w:rPr>
        <w:t>iscales</w:t>
      </w:r>
      <w:r w:rsidR="003417C4" w:rsidRPr="0095046C">
        <w:rPr>
          <w:rFonts w:ascii="Faustina" w:hAnsi="Faustina"/>
        </w:rPr>
        <w:t xml:space="preserve">, </w:t>
      </w:r>
      <w:r w:rsidRPr="0095046C">
        <w:rPr>
          <w:rFonts w:ascii="Faustina" w:hAnsi="Faustina"/>
        </w:rPr>
        <w:t>los/as cuales deberán ser electores/as del claustro en que pretendan actuar y figurar en el padrón respectivo. Dichas designaciones podrán hacerse hasta setenta y dos (72) horas antes del acto eleccionario</w:t>
      </w:r>
      <w:r w:rsidR="007903D7" w:rsidRPr="0095046C">
        <w:rPr>
          <w:rFonts w:ascii="Faustina" w:hAnsi="Faustina"/>
        </w:rPr>
        <w:t xml:space="preserve"> y deberán ser informadas a la Junta Electoral</w:t>
      </w:r>
      <w:r w:rsidRPr="0095046C">
        <w:rPr>
          <w:rFonts w:ascii="Faustina" w:hAnsi="Faustina"/>
        </w:rPr>
        <w:t>. En ningún caso se permitirá la actuación simultánea de dos (2) Fiscales de una misma lista en una misma mesa.</w:t>
      </w:r>
    </w:p>
    <w:p w14:paraId="4C38F5DC" w14:textId="77777777" w:rsidR="000A61B5" w:rsidRPr="0095046C" w:rsidRDefault="000A61B5" w:rsidP="00F162D4">
      <w:pPr>
        <w:pStyle w:val="Textoindependiente"/>
        <w:spacing w:before="25"/>
        <w:ind w:left="0" w:right="3"/>
        <w:jc w:val="left"/>
        <w:rPr>
          <w:rFonts w:ascii="Faustina" w:hAnsi="Faustina"/>
        </w:rPr>
      </w:pPr>
    </w:p>
    <w:p w14:paraId="4C38F5DD" w14:textId="19243E0C" w:rsidR="000A61B5" w:rsidRPr="0095046C" w:rsidRDefault="0087486E" w:rsidP="00F162D4">
      <w:pPr>
        <w:ind w:right="3"/>
        <w:rPr>
          <w:rFonts w:ascii="Faustina" w:hAnsi="Faustina"/>
          <w:b/>
        </w:rPr>
      </w:pPr>
      <w:r w:rsidRPr="0095046C">
        <w:rPr>
          <w:rFonts w:ascii="Faustina" w:hAnsi="Faustina"/>
          <w:b/>
          <w:u w:val="single"/>
        </w:rPr>
        <w:t>Artículo 3</w:t>
      </w:r>
      <w:r w:rsidR="00E46F1E" w:rsidRPr="0095046C">
        <w:rPr>
          <w:rFonts w:ascii="Faustina" w:hAnsi="Faustina"/>
          <w:b/>
          <w:u w:val="single"/>
        </w:rPr>
        <w:t>5</w:t>
      </w:r>
      <w:r w:rsidRPr="0095046C">
        <w:rPr>
          <w:rFonts w:ascii="Faustina" w:hAnsi="Faustina"/>
          <w:b/>
          <w:u w:val="single"/>
        </w:rPr>
        <w:t xml:space="preserve">. </w:t>
      </w:r>
      <w:r w:rsidR="00030290" w:rsidRPr="0095046C">
        <w:rPr>
          <w:rFonts w:ascii="Faustina" w:hAnsi="Faustina"/>
          <w:b/>
          <w:u w:val="single"/>
        </w:rPr>
        <w:t xml:space="preserve">Actuación de los/as </w:t>
      </w:r>
      <w:r w:rsidR="009131A3">
        <w:rPr>
          <w:rFonts w:ascii="Faustina" w:hAnsi="Faustina"/>
          <w:b/>
          <w:u w:val="single"/>
        </w:rPr>
        <w:t>f</w:t>
      </w:r>
      <w:r w:rsidR="00030290" w:rsidRPr="0095046C">
        <w:rPr>
          <w:rFonts w:ascii="Faustina" w:hAnsi="Faustina"/>
          <w:b/>
          <w:u w:val="single"/>
        </w:rPr>
        <w:t>iscales</w:t>
      </w:r>
    </w:p>
    <w:p w14:paraId="4C38F5DF" w14:textId="7C143A43" w:rsidR="000A61B5" w:rsidRPr="0095046C" w:rsidRDefault="009B3E93" w:rsidP="00F162D4">
      <w:pPr>
        <w:pStyle w:val="Prrafodelista"/>
        <w:numPr>
          <w:ilvl w:val="0"/>
          <w:numId w:val="4"/>
        </w:numPr>
        <w:tabs>
          <w:tab w:val="left" w:pos="386"/>
        </w:tabs>
        <w:spacing w:before="40" w:line="259" w:lineRule="auto"/>
        <w:ind w:left="0" w:right="3" w:firstLine="0"/>
        <w:rPr>
          <w:rFonts w:ascii="Faustina" w:hAnsi="Faustina"/>
        </w:rPr>
      </w:pPr>
      <w:r w:rsidRPr="0095046C">
        <w:rPr>
          <w:rFonts w:ascii="Faustina" w:hAnsi="Faustina"/>
        </w:rPr>
        <w:t xml:space="preserve">Corresponde a los/as fiscales: </w:t>
      </w:r>
      <w:r w:rsidR="0087486E" w:rsidRPr="0095046C">
        <w:rPr>
          <w:rFonts w:ascii="Faustina" w:hAnsi="Faustina"/>
        </w:rPr>
        <w:t xml:space="preserve">Controlar </w:t>
      </w:r>
      <w:r w:rsidR="008226F8" w:rsidRPr="0095046C">
        <w:rPr>
          <w:rFonts w:ascii="Faustina" w:hAnsi="Faustina"/>
        </w:rPr>
        <w:t>el desarrollo del acto electoral</w:t>
      </w:r>
      <w:r w:rsidR="00BE0789" w:rsidRPr="0095046C">
        <w:rPr>
          <w:rFonts w:ascii="Faustina" w:hAnsi="Faustina"/>
        </w:rPr>
        <w:t xml:space="preserve"> </w:t>
      </w:r>
      <w:r w:rsidR="0087486E" w:rsidRPr="0095046C">
        <w:rPr>
          <w:rFonts w:ascii="Faustina" w:hAnsi="Faustina"/>
        </w:rPr>
        <w:t xml:space="preserve">y formalizar los reclamos que estimen que </w:t>
      </w:r>
      <w:r w:rsidR="00F30EFF" w:rsidRPr="0095046C">
        <w:rPr>
          <w:rFonts w:ascii="Faustina" w:hAnsi="Faustina"/>
        </w:rPr>
        <w:t>corresponde</w:t>
      </w:r>
      <w:r w:rsidR="00D235AD" w:rsidRPr="0095046C">
        <w:rPr>
          <w:rFonts w:ascii="Faustina" w:hAnsi="Faustina"/>
        </w:rPr>
        <w:t>n ante la Junta Electoral</w:t>
      </w:r>
      <w:r w:rsidR="0087486E" w:rsidRPr="0095046C">
        <w:rPr>
          <w:rFonts w:ascii="Faustina" w:hAnsi="Faustina"/>
        </w:rPr>
        <w:t>.</w:t>
      </w:r>
    </w:p>
    <w:p w14:paraId="4C38F5E0" w14:textId="107310A8" w:rsidR="000A61B5" w:rsidRPr="0095046C" w:rsidRDefault="0087486E" w:rsidP="00F162D4">
      <w:pPr>
        <w:pStyle w:val="Prrafodelista"/>
        <w:numPr>
          <w:ilvl w:val="0"/>
          <w:numId w:val="4"/>
        </w:numPr>
        <w:tabs>
          <w:tab w:val="left" w:pos="323"/>
        </w:tabs>
        <w:spacing w:before="16" w:line="259" w:lineRule="auto"/>
        <w:ind w:left="0" w:right="3" w:firstLine="0"/>
        <w:rPr>
          <w:rFonts w:ascii="Faustina" w:hAnsi="Faustina"/>
        </w:rPr>
      </w:pPr>
      <w:r w:rsidRPr="0095046C">
        <w:rPr>
          <w:rFonts w:ascii="Faustina" w:hAnsi="Faustina"/>
        </w:rPr>
        <w:t xml:space="preserve">Acompañar con su firma a la del/de la </w:t>
      </w:r>
      <w:proofErr w:type="gramStart"/>
      <w:r w:rsidRPr="0095046C">
        <w:rPr>
          <w:rFonts w:ascii="Faustina" w:hAnsi="Faustina"/>
        </w:rPr>
        <w:t>Presidente</w:t>
      </w:r>
      <w:proofErr w:type="gramEnd"/>
      <w:r w:rsidR="001B568B" w:rsidRPr="0095046C">
        <w:rPr>
          <w:rFonts w:ascii="Faustina" w:hAnsi="Faustina"/>
        </w:rPr>
        <w:t>/a</w:t>
      </w:r>
      <w:r w:rsidRPr="0095046C">
        <w:rPr>
          <w:rFonts w:ascii="Faustina" w:hAnsi="Faustina"/>
        </w:rPr>
        <w:t xml:space="preserve"> de Mesa en las actas de apertura, de escrutinio de mesa y las actas diarias, en los </w:t>
      </w:r>
      <w:r w:rsidR="007202F3" w:rsidRPr="0095046C">
        <w:rPr>
          <w:rFonts w:ascii="Faustina" w:hAnsi="Faustina"/>
        </w:rPr>
        <w:t>instrumentos de votación</w:t>
      </w:r>
      <w:r w:rsidR="007D60B4" w:rsidRPr="0095046C">
        <w:rPr>
          <w:rFonts w:ascii="Faustina" w:hAnsi="Faustina"/>
        </w:rPr>
        <w:t xml:space="preserve"> </w:t>
      </w:r>
      <w:r w:rsidRPr="0095046C">
        <w:rPr>
          <w:rFonts w:ascii="Faustina" w:hAnsi="Faustina"/>
        </w:rPr>
        <w:t>que se entreguen al elector y en las fajas de seguridad de la urna, de puertas y ventanas u otros accesos al cuarto oscuro si fuere necesario.</w:t>
      </w:r>
    </w:p>
    <w:p w14:paraId="4C38F5E1" w14:textId="77777777" w:rsidR="000A61B5" w:rsidRPr="0095046C" w:rsidRDefault="000A61B5" w:rsidP="00F162D4">
      <w:pPr>
        <w:pStyle w:val="Textoindependiente"/>
        <w:spacing w:before="18"/>
        <w:ind w:left="0" w:right="3"/>
        <w:jc w:val="left"/>
        <w:rPr>
          <w:rFonts w:ascii="Faustina" w:hAnsi="Faustina"/>
        </w:rPr>
      </w:pPr>
    </w:p>
    <w:p w14:paraId="4C38F5E5" w14:textId="35F89A03" w:rsidR="000A61B5" w:rsidRPr="0095046C" w:rsidRDefault="0087486E" w:rsidP="00F162D4">
      <w:pPr>
        <w:pStyle w:val="Textoindependiente"/>
        <w:spacing w:before="18" w:line="259" w:lineRule="auto"/>
        <w:ind w:left="0" w:right="3"/>
        <w:rPr>
          <w:rFonts w:ascii="Faustina" w:hAnsi="Faustina"/>
          <w:b/>
          <w:u w:val="single"/>
        </w:rPr>
      </w:pPr>
      <w:r w:rsidRPr="0095046C">
        <w:rPr>
          <w:rFonts w:ascii="Faustina" w:hAnsi="Faustina"/>
          <w:b/>
          <w:u w:val="single"/>
        </w:rPr>
        <w:t>Artículo 3</w:t>
      </w:r>
      <w:r w:rsidR="00E46F1E" w:rsidRPr="0095046C">
        <w:rPr>
          <w:rFonts w:ascii="Faustina" w:hAnsi="Faustina"/>
          <w:b/>
          <w:u w:val="single"/>
        </w:rPr>
        <w:t>6</w:t>
      </w:r>
      <w:r w:rsidRPr="0095046C">
        <w:rPr>
          <w:rFonts w:ascii="Faustina" w:hAnsi="Faustina"/>
          <w:b/>
          <w:u w:val="single"/>
        </w:rPr>
        <w:t>. Boleta</w:t>
      </w:r>
      <w:r w:rsidR="00B50EF8" w:rsidRPr="0095046C">
        <w:rPr>
          <w:rFonts w:ascii="Faustina" w:hAnsi="Faustina"/>
          <w:b/>
          <w:u w:val="single"/>
        </w:rPr>
        <w:t>s</w:t>
      </w:r>
      <w:r w:rsidRPr="0095046C">
        <w:rPr>
          <w:rFonts w:ascii="Faustina" w:hAnsi="Faustina"/>
          <w:b/>
          <w:u w:val="single"/>
        </w:rPr>
        <w:t xml:space="preserve"> de Sufragio</w:t>
      </w:r>
    </w:p>
    <w:p w14:paraId="24263645" w14:textId="20B86A4E" w:rsidR="00871AE8" w:rsidRDefault="00871AE8" w:rsidP="00F162D4">
      <w:pPr>
        <w:pStyle w:val="Textoindependiente"/>
        <w:spacing w:before="18" w:line="259" w:lineRule="auto"/>
        <w:ind w:left="0" w:right="3"/>
        <w:rPr>
          <w:rFonts w:ascii="Faustina" w:hAnsi="Faustina"/>
        </w:rPr>
      </w:pPr>
      <w:r w:rsidRPr="0095046C">
        <w:rPr>
          <w:rFonts w:ascii="Faustina" w:hAnsi="Faustina"/>
        </w:rPr>
        <w:t>Las boletas de sufragio deberán contener tantas secciones como categoría de candidatos/as corresponda elegir. Serán diagramadas e impresas por la Junta Electoral, adoptando un tamaño y diseño uniforme para todas.</w:t>
      </w:r>
    </w:p>
    <w:p w14:paraId="6C435FBE" w14:textId="77777777" w:rsidR="00D505C1" w:rsidRDefault="00D505C1" w:rsidP="00F162D4">
      <w:pPr>
        <w:pStyle w:val="Textoindependiente"/>
        <w:spacing w:before="18" w:line="259" w:lineRule="auto"/>
        <w:ind w:left="0" w:right="3"/>
        <w:rPr>
          <w:rFonts w:ascii="Faustina" w:hAnsi="Faustina"/>
        </w:rPr>
      </w:pPr>
    </w:p>
    <w:p w14:paraId="40250ED1" w14:textId="77777777" w:rsidR="00D505C1" w:rsidRDefault="00D505C1" w:rsidP="00F162D4">
      <w:pPr>
        <w:pStyle w:val="Textoindependiente"/>
        <w:spacing w:before="18" w:line="259" w:lineRule="auto"/>
        <w:ind w:left="0" w:right="3"/>
        <w:rPr>
          <w:rFonts w:ascii="Faustina" w:hAnsi="Faustina"/>
        </w:rPr>
      </w:pPr>
    </w:p>
    <w:p w14:paraId="3402C27F" w14:textId="77777777" w:rsidR="00D505C1" w:rsidRDefault="00D505C1" w:rsidP="00F162D4">
      <w:pPr>
        <w:pStyle w:val="Textoindependiente"/>
        <w:spacing w:before="18" w:line="259" w:lineRule="auto"/>
        <w:ind w:left="0" w:right="3"/>
        <w:rPr>
          <w:rFonts w:ascii="Faustina" w:hAnsi="Faustina"/>
        </w:rPr>
      </w:pPr>
    </w:p>
    <w:p w14:paraId="4BE53645" w14:textId="77777777" w:rsidR="00D505C1" w:rsidRPr="0095046C" w:rsidRDefault="00D505C1" w:rsidP="00F162D4">
      <w:pPr>
        <w:pStyle w:val="Textoindependiente"/>
        <w:spacing w:before="18" w:line="259" w:lineRule="auto"/>
        <w:ind w:left="0" w:right="3"/>
        <w:rPr>
          <w:rFonts w:ascii="Faustina" w:hAnsi="Faustina"/>
        </w:rPr>
      </w:pPr>
    </w:p>
    <w:p w14:paraId="3AA456A6" w14:textId="77777777" w:rsidR="008C7DF0" w:rsidRPr="0095046C" w:rsidRDefault="008C7DF0" w:rsidP="00F162D4">
      <w:pPr>
        <w:pStyle w:val="Ttulo2"/>
        <w:ind w:left="0" w:right="3"/>
        <w:rPr>
          <w:rFonts w:ascii="Faustina" w:hAnsi="Faustina"/>
          <w:bCs w:val="0"/>
        </w:rPr>
      </w:pPr>
    </w:p>
    <w:p w14:paraId="49C25378" w14:textId="77777777" w:rsidR="00A93C72" w:rsidRPr="0095046C" w:rsidRDefault="00A93C72" w:rsidP="00F162D4">
      <w:pPr>
        <w:pStyle w:val="Ttulo2"/>
        <w:ind w:left="0" w:right="3"/>
        <w:rPr>
          <w:rFonts w:ascii="Faustina" w:hAnsi="Faustina"/>
          <w:bCs w:val="0"/>
        </w:rPr>
      </w:pPr>
    </w:p>
    <w:p w14:paraId="4C38F5ED" w14:textId="28E37FA3" w:rsidR="000A61B5" w:rsidRPr="0095046C" w:rsidRDefault="0087486E" w:rsidP="00F162D4">
      <w:pPr>
        <w:pStyle w:val="Ttulo2"/>
        <w:ind w:left="0" w:right="3"/>
        <w:rPr>
          <w:rFonts w:ascii="Faustina" w:hAnsi="Faustina"/>
          <w:bCs w:val="0"/>
          <w:u w:val="none"/>
        </w:rPr>
      </w:pPr>
      <w:r w:rsidRPr="0095046C">
        <w:rPr>
          <w:rFonts w:ascii="Faustina" w:hAnsi="Faustina"/>
          <w:bCs w:val="0"/>
        </w:rPr>
        <w:lastRenderedPageBreak/>
        <w:t>DEL ACTO ELECTORAL</w:t>
      </w:r>
    </w:p>
    <w:p w14:paraId="4C38F5EF" w14:textId="77777777" w:rsidR="000A61B5" w:rsidRPr="0095046C" w:rsidRDefault="000A61B5" w:rsidP="00F162D4">
      <w:pPr>
        <w:pStyle w:val="Textoindependiente"/>
        <w:spacing w:before="58"/>
        <w:ind w:left="0" w:right="3"/>
        <w:jc w:val="left"/>
        <w:rPr>
          <w:rFonts w:ascii="Faustina" w:hAnsi="Faustina"/>
          <w:b/>
        </w:rPr>
      </w:pPr>
    </w:p>
    <w:p w14:paraId="4C38F5F0" w14:textId="34CEC910" w:rsidR="000A61B5" w:rsidRPr="0095046C" w:rsidRDefault="0087486E" w:rsidP="00F162D4">
      <w:pPr>
        <w:pStyle w:val="Textoindependiente"/>
        <w:spacing w:before="18" w:line="259" w:lineRule="auto"/>
        <w:ind w:left="0" w:right="3"/>
        <w:rPr>
          <w:rFonts w:ascii="Faustina" w:hAnsi="Faustina"/>
          <w:b/>
        </w:rPr>
      </w:pPr>
      <w:r w:rsidRPr="0095046C">
        <w:rPr>
          <w:rFonts w:ascii="Faustina" w:hAnsi="Faustina"/>
          <w:b/>
          <w:u w:val="single"/>
        </w:rPr>
        <w:t xml:space="preserve">Artículo </w:t>
      </w:r>
      <w:r w:rsidR="009F00C6" w:rsidRPr="0095046C">
        <w:rPr>
          <w:rFonts w:ascii="Faustina" w:hAnsi="Faustina"/>
          <w:b/>
          <w:u w:val="single"/>
        </w:rPr>
        <w:t>3</w:t>
      </w:r>
      <w:r w:rsidR="00E46F1E" w:rsidRPr="0095046C">
        <w:rPr>
          <w:rFonts w:ascii="Faustina" w:hAnsi="Faustina"/>
          <w:b/>
          <w:u w:val="single"/>
        </w:rPr>
        <w:t>7</w:t>
      </w:r>
      <w:r w:rsidRPr="0095046C">
        <w:rPr>
          <w:rFonts w:ascii="Faustina" w:hAnsi="Faustina"/>
          <w:b/>
          <w:u w:val="single"/>
        </w:rPr>
        <w:t>. Autoridades de Mesa</w:t>
      </w:r>
    </w:p>
    <w:p w14:paraId="4C38F5F1" w14:textId="2ADE0A56" w:rsidR="000A61B5" w:rsidRPr="0095046C" w:rsidRDefault="0087486E" w:rsidP="00F162D4">
      <w:pPr>
        <w:pStyle w:val="Textoindependiente"/>
        <w:spacing w:before="18" w:line="259" w:lineRule="auto"/>
        <w:ind w:left="0" w:right="3"/>
        <w:rPr>
          <w:rFonts w:ascii="Faustina" w:hAnsi="Faustina"/>
        </w:rPr>
      </w:pPr>
      <w:r w:rsidRPr="0095046C">
        <w:rPr>
          <w:rFonts w:ascii="Faustina" w:hAnsi="Faustina"/>
        </w:rPr>
        <w:t xml:space="preserve">Cada mesa electoral tendrá un (1) </w:t>
      </w:r>
      <w:proofErr w:type="gramStart"/>
      <w:r w:rsidRPr="0095046C">
        <w:rPr>
          <w:rFonts w:ascii="Faustina" w:hAnsi="Faustina"/>
        </w:rPr>
        <w:t>Presidente</w:t>
      </w:r>
      <w:proofErr w:type="gramEnd"/>
      <w:r w:rsidRPr="0095046C">
        <w:rPr>
          <w:rFonts w:ascii="Faustina" w:hAnsi="Faustina"/>
        </w:rPr>
        <w:t xml:space="preserve">/a y dos (2) </w:t>
      </w:r>
      <w:r w:rsidR="009131A3">
        <w:rPr>
          <w:rFonts w:ascii="Faustina" w:hAnsi="Faustina"/>
        </w:rPr>
        <w:t>s</w:t>
      </w:r>
      <w:r w:rsidRPr="0095046C">
        <w:rPr>
          <w:rFonts w:ascii="Faustina" w:hAnsi="Faustina"/>
        </w:rPr>
        <w:t>uplentes que le auxiliarán y/o reemplazarán. Deberán estar empadronados/as en alguno de los claustros. La autoridad de cada mesa deberá estar presente en el momento de apertura y clausura del acto electoral, debiendo labrar acta en ambas oportunidades.</w:t>
      </w:r>
    </w:p>
    <w:p w14:paraId="4C38F5F2" w14:textId="233F5C03" w:rsidR="000A61B5" w:rsidRPr="0095046C" w:rsidRDefault="009C5DA7" w:rsidP="00F162D4">
      <w:pPr>
        <w:pStyle w:val="Textoindependiente"/>
        <w:spacing w:line="259" w:lineRule="auto"/>
        <w:ind w:left="0" w:right="3"/>
        <w:rPr>
          <w:rFonts w:ascii="Faustina" w:hAnsi="Faustina"/>
        </w:rPr>
      </w:pPr>
      <w:r w:rsidRPr="0095046C">
        <w:rPr>
          <w:rFonts w:ascii="Faustina" w:hAnsi="Faustina"/>
        </w:rPr>
        <w:t xml:space="preserve">Las autoridades de mesa de votación serán designadas por las Unidades Académicas debiendo informar las nóminas a la Junta Electoral. Las autoridades de las mesas </w:t>
      </w:r>
      <w:r w:rsidR="00D95A60" w:rsidRPr="0095046C">
        <w:rPr>
          <w:rFonts w:ascii="Faustina" w:hAnsi="Faustina"/>
        </w:rPr>
        <w:t xml:space="preserve">correspondientes a la Unidad Central </w:t>
      </w:r>
      <w:r w:rsidRPr="0095046C">
        <w:rPr>
          <w:rFonts w:ascii="Faustina" w:hAnsi="Faustina"/>
        </w:rPr>
        <w:t>serán designadas por la Junta Electoral. Las designaciones s</w:t>
      </w:r>
      <w:r w:rsidR="0087486E" w:rsidRPr="0095046C">
        <w:rPr>
          <w:rFonts w:ascii="Faustina" w:hAnsi="Faustina"/>
        </w:rPr>
        <w:t>e</w:t>
      </w:r>
      <w:r w:rsidRPr="0095046C">
        <w:rPr>
          <w:rFonts w:ascii="Faustina" w:hAnsi="Faustina"/>
        </w:rPr>
        <w:t xml:space="preserve"> efectuarán</w:t>
      </w:r>
      <w:r w:rsidR="0087486E" w:rsidRPr="0095046C">
        <w:rPr>
          <w:rFonts w:ascii="Faustina" w:hAnsi="Faustina"/>
        </w:rPr>
        <w:t xml:space="preserve"> hasta diez (10) días hábiles antes de la celebración de los comicios y deberán pertenecer, en lo posible, a un claustro distinto al que corresponde la mesa que presidan. El/la designado/a podrá </w:t>
      </w:r>
      <w:r w:rsidR="000160B2" w:rsidRPr="0095046C">
        <w:rPr>
          <w:rFonts w:ascii="Faustina" w:hAnsi="Faustina"/>
        </w:rPr>
        <w:t xml:space="preserve">eximirse </w:t>
      </w:r>
      <w:r w:rsidR="0087486E" w:rsidRPr="0095046C">
        <w:rPr>
          <w:rFonts w:ascii="Faustina" w:hAnsi="Faustina"/>
        </w:rPr>
        <w:t>sólo por causa de enfermedad o fuerza mayor debidamente justificadas</w:t>
      </w:r>
      <w:r w:rsidR="00C07E1D" w:rsidRPr="0095046C">
        <w:rPr>
          <w:rFonts w:ascii="Faustina" w:hAnsi="Faustina"/>
        </w:rPr>
        <w:t>.</w:t>
      </w:r>
    </w:p>
    <w:p w14:paraId="14AE9442" w14:textId="69AD7E40" w:rsidR="009C5DA7" w:rsidRPr="0095046C" w:rsidRDefault="009C5DA7" w:rsidP="00F162D4">
      <w:pPr>
        <w:pStyle w:val="Textoindependiente"/>
        <w:spacing w:before="20"/>
        <w:ind w:left="0" w:right="3"/>
        <w:jc w:val="left"/>
        <w:rPr>
          <w:rFonts w:ascii="Faustina" w:hAnsi="Faustina"/>
        </w:rPr>
      </w:pPr>
      <w:r w:rsidRPr="0095046C">
        <w:rPr>
          <w:rFonts w:ascii="Faustina" w:hAnsi="Faustina"/>
        </w:rPr>
        <w:t xml:space="preserve">Ningún/a candidato/a, fiscal </w:t>
      </w:r>
      <w:r w:rsidR="004D5978" w:rsidRPr="0095046C">
        <w:rPr>
          <w:rFonts w:ascii="Faustina" w:hAnsi="Faustina"/>
        </w:rPr>
        <w:t>o</w:t>
      </w:r>
      <w:r w:rsidRPr="0095046C">
        <w:rPr>
          <w:rFonts w:ascii="Faustina" w:hAnsi="Faustina"/>
        </w:rPr>
        <w:t xml:space="preserve"> apoderado/a de lista podrá ser designado/a autoridad de mesa.</w:t>
      </w:r>
    </w:p>
    <w:p w14:paraId="4C38F5F4" w14:textId="1862A894" w:rsidR="000A61B5" w:rsidRPr="0095046C" w:rsidRDefault="0087486E" w:rsidP="00F162D4">
      <w:pPr>
        <w:pStyle w:val="Textoindependiente"/>
        <w:spacing w:before="15" w:line="259" w:lineRule="auto"/>
        <w:ind w:left="0" w:right="3"/>
        <w:rPr>
          <w:rFonts w:ascii="Faustina" w:hAnsi="Faustina"/>
        </w:rPr>
      </w:pPr>
      <w:r w:rsidRPr="0095046C">
        <w:rPr>
          <w:rFonts w:ascii="Faustina" w:hAnsi="Faustina"/>
        </w:rPr>
        <w:t>Las autoridades de mesa designadas actuarán exclusivamente en los días de votación y durante los días que la Junta Electoral asigne para su capacitación, eximiéndose de toda otra tarea en la que estuvieran actuando, con el fin de asegurar la eficiencia que requiere la responsabilidad asignada.</w:t>
      </w:r>
    </w:p>
    <w:p w14:paraId="4C38F5F5" w14:textId="11F0060F" w:rsidR="000A61B5" w:rsidRPr="0095046C" w:rsidRDefault="000A61B5" w:rsidP="00F162D4">
      <w:pPr>
        <w:pStyle w:val="Textoindependiente"/>
        <w:spacing w:before="20"/>
        <w:ind w:left="0" w:right="3"/>
        <w:rPr>
          <w:rFonts w:ascii="Faustina" w:hAnsi="Faustina"/>
        </w:rPr>
      </w:pPr>
    </w:p>
    <w:p w14:paraId="4C38F5F6" w14:textId="7C2CBFD7"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w:t>
      </w:r>
      <w:r w:rsidR="009F00C6" w:rsidRPr="0095046C">
        <w:rPr>
          <w:rFonts w:ascii="Faustina" w:hAnsi="Faustina"/>
          <w:bCs w:val="0"/>
        </w:rPr>
        <w:t>3</w:t>
      </w:r>
      <w:r w:rsidR="00E46F1E" w:rsidRPr="0095046C">
        <w:rPr>
          <w:rFonts w:ascii="Faustina" w:hAnsi="Faustina"/>
          <w:bCs w:val="0"/>
        </w:rPr>
        <w:t>8</w:t>
      </w:r>
      <w:r w:rsidR="009F00C6" w:rsidRPr="0095046C">
        <w:rPr>
          <w:rFonts w:ascii="Faustina" w:hAnsi="Faustina"/>
          <w:bCs w:val="0"/>
        </w:rPr>
        <w:t xml:space="preserve">. </w:t>
      </w:r>
      <w:r w:rsidRPr="0095046C">
        <w:rPr>
          <w:rFonts w:ascii="Faustina" w:hAnsi="Faustina"/>
          <w:bCs w:val="0"/>
        </w:rPr>
        <w:t xml:space="preserve">Apertura, </w:t>
      </w:r>
      <w:r w:rsidR="009131A3">
        <w:rPr>
          <w:rFonts w:ascii="Faustina" w:hAnsi="Faustina"/>
          <w:bCs w:val="0"/>
        </w:rPr>
        <w:t>d</w:t>
      </w:r>
      <w:r w:rsidRPr="0095046C">
        <w:rPr>
          <w:rFonts w:ascii="Faustina" w:hAnsi="Faustina"/>
          <w:bCs w:val="0"/>
        </w:rPr>
        <w:t xml:space="preserve">esarrollo y </w:t>
      </w:r>
      <w:r w:rsidR="009131A3">
        <w:rPr>
          <w:rFonts w:ascii="Faustina" w:hAnsi="Faustina"/>
          <w:bCs w:val="0"/>
        </w:rPr>
        <w:t>c</w:t>
      </w:r>
      <w:r w:rsidRPr="0095046C">
        <w:rPr>
          <w:rFonts w:ascii="Faustina" w:hAnsi="Faustina"/>
          <w:bCs w:val="0"/>
        </w:rPr>
        <w:t>ierre del Acto Electoral</w:t>
      </w:r>
    </w:p>
    <w:p w14:paraId="4C38F5F7" w14:textId="5BC8A6B2" w:rsidR="000A61B5" w:rsidRPr="0095046C" w:rsidRDefault="0087486E" w:rsidP="00F162D4">
      <w:pPr>
        <w:pStyle w:val="Textoindependiente"/>
        <w:spacing w:before="19" w:line="256" w:lineRule="auto"/>
        <w:ind w:left="0" w:right="3"/>
        <w:rPr>
          <w:rFonts w:ascii="Faustina" w:hAnsi="Faustina"/>
        </w:rPr>
      </w:pPr>
      <w:r w:rsidRPr="0095046C">
        <w:rPr>
          <w:rFonts w:ascii="Faustina" w:hAnsi="Faustina"/>
        </w:rPr>
        <w:t xml:space="preserve">En el día y a la hora de apertura de los comicios, la Junta Electoral proveerá a cada </w:t>
      </w:r>
      <w:proofErr w:type="gramStart"/>
      <w:r w:rsidRPr="0095046C">
        <w:rPr>
          <w:rFonts w:ascii="Faustina" w:hAnsi="Faustina"/>
        </w:rPr>
        <w:t>Presidente</w:t>
      </w:r>
      <w:proofErr w:type="gramEnd"/>
      <w:r w:rsidRPr="0095046C">
        <w:rPr>
          <w:rFonts w:ascii="Faustina" w:hAnsi="Faustina"/>
        </w:rPr>
        <w:t xml:space="preserve">/a de </w:t>
      </w:r>
      <w:r w:rsidR="009131A3">
        <w:rPr>
          <w:rFonts w:ascii="Faustina" w:hAnsi="Faustina"/>
        </w:rPr>
        <w:t>m</w:t>
      </w:r>
      <w:r w:rsidRPr="0095046C">
        <w:rPr>
          <w:rFonts w:ascii="Faustina" w:hAnsi="Faustina"/>
        </w:rPr>
        <w:t>esa las urnas, actas y copia de los padrones de cada mesa, junto con un instructivo destinado a las autoridades de mesa y fiscales para facilitar sus funciones.</w:t>
      </w:r>
    </w:p>
    <w:p w14:paraId="4C38F5F8" w14:textId="3BAFE3CA" w:rsidR="000A61B5" w:rsidRPr="0095046C" w:rsidRDefault="0087486E" w:rsidP="00F162D4">
      <w:pPr>
        <w:pStyle w:val="Textoindependiente"/>
        <w:spacing w:before="4" w:line="256" w:lineRule="auto"/>
        <w:ind w:left="0" w:right="3"/>
        <w:rPr>
          <w:rFonts w:ascii="Faustina" w:hAnsi="Faustina"/>
        </w:rPr>
      </w:pPr>
      <w:r w:rsidRPr="0095046C">
        <w:rPr>
          <w:rFonts w:ascii="Faustina" w:hAnsi="Faustina"/>
        </w:rPr>
        <w:t xml:space="preserve">El/la </w:t>
      </w:r>
      <w:proofErr w:type="gramStart"/>
      <w:r w:rsidRPr="0095046C">
        <w:rPr>
          <w:rFonts w:ascii="Faustina" w:hAnsi="Faustina"/>
        </w:rPr>
        <w:t>Presidente</w:t>
      </w:r>
      <w:proofErr w:type="gramEnd"/>
      <w:r w:rsidRPr="0095046C">
        <w:rPr>
          <w:rFonts w:ascii="Faustina" w:hAnsi="Faustina"/>
        </w:rPr>
        <w:t>/a de mesa vaciará la urna, y en presencia de los fiscales procederá a su cerrado y fajado. La faja de seguridad será firmada por la autoridad de mesa y los/as fiscales presentes. Se confecciona el acta de apertura, se disponen las boletas en el cuarto oscuro y se habilita la votación. Al finalizar cada horario de votación, siempre que no sea el último día habilitado, se procede a sellar la boca de la urna con una faja provista a tal fin, la cual será firmada por la autoridad de mesa y los fiscales presentes. La urna así sellada será llevada junto con los padrones usados en la votación a un lugar de depósito, el cual deberá ser cerrado y fajado, debiendo la faja ser firmada por la autoridad de mesa y los fiscales presentes.</w:t>
      </w:r>
    </w:p>
    <w:p w14:paraId="4C38F5F9" w14:textId="77777777" w:rsidR="000A61B5" w:rsidRPr="0095046C" w:rsidRDefault="0087486E" w:rsidP="00F162D4">
      <w:pPr>
        <w:pStyle w:val="Textoindependiente"/>
        <w:spacing w:before="11" w:line="256" w:lineRule="auto"/>
        <w:ind w:left="0" w:right="3"/>
        <w:rPr>
          <w:rFonts w:ascii="Faustina" w:hAnsi="Faustina"/>
        </w:rPr>
      </w:pPr>
      <w:r w:rsidRPr="0095046C">
        <w:rPr>
          <w:rFonts w:ascii="Faustina" w:hAnsi="Faustina"/>
        </w:rPr>
        <w:t>Para reiniciar la votación, la autoridad de mesa, con los fiscales presentes, se dirigirá al lugar de guardado, verificará que las fajas no hayan sido violadas, cumplido lo cual reabrirá la mesa de votación.</w:t>
      </w:r>
    </w:p>
    <w:p w14:paraId="4C38F5FD" w14:textId="74396F1D" w:rsidR="000A61B5" w:rsidRPr="0095046C" w:rsidRDefault="0087486E" w:rsidP="00F162D4">
      <w:pPr>
        <w:pStyle w:val="Textoindependiente"/>
        <w:spacing w:before="2" w:line="256" w:lineRule="auto"/>
        <w:ind w:left="0" w:right="3"/>
        <w:rPr>
          <w:rFonts w:ascii="Faustina" w:hAnsi="Faustina"/>
        </w:rPr>
      </w:pPr>
      <w:r w:rsidRPr="0095046C">
        <w:rPr>
          <w:rFonts w:ascii="Faustina" w:hAnsi="Faustina"/>
        </w:rPr>
        <w:t xml:space="preserve">Al finalizar los comicios la autoridad de mesa completará y firmará el acta de cierre, la cual será también rubricada por los/as fiscales presentes. A </w:t>
      </w:r>
      <w:r w:rsidR="009F00C6" w:rsidRPr="0095046C">
        <w:rPr>
          <w:rFonts w:ascii="Faustina" w:hAnsi="Faustina"/>
        </w:rPr>
        <w:t>continuación,</w:t>
      </w:r>
      <w:r w:rsidRPr="0095046C">
        <w:rPr>
          <w:rFonts w:ascii="Faustina" w:hAnsi="Faustina"/>
        </w:rPr>
        <w:t xml:space="preserve"> realizará el Escrutinio de Mesa, conforme a lo establecido en el presente Reglamento (Artículo </w:t>
      </w:r>
      <w:r w:rsidR="00316D82" w:rsidRPr="0095046C">
        <w:rPr>
          <w:rFonts w:ascii="Faustina" w:hAnsi="Faustina"/>
        </w:rPr>
        <w:t>41</w:t>
      </w:r>
      <w:r w:rsidRPr="0095046C">
        <w:rPr>
          <w:rFonts w:ascii="Faustina" w:hAnsi="Faustina"/>
        </w:rPr>
        <w:t xml:space="preserve">), cumplido el cual entregará a la Junta Electoral la urna con </w:t>
      </w:r>
      <w:r w:rsidR="00706F97" w:rsidRPr="0095046C">
        <w:rPr>
          <w:rFonts w:ascii="Faustina" w:hAnsi="Faustina"/>
        </w:rPr>
        <w:t>los instrumentos de votación</w:t>
      </w:r>
      <w:r w:rsidRPr="0095046C">
        <w:rPr>
          <w:rFonts w:ascii="Faustina" w:hAnsi="Faustina"/>
        </w:rPr>
        <w:t xml:space="preserve"> y votos contabilizados, el acta de escrutinio de mesa, los padrones de electores empleados, las actas de apertura y de cierre firmadas, los votos recurridos y</w:t>
      </w:r>
      <w:r w:rsidR="00E022D1" w:rsidRPr="0095046C">
        <w:rPr>
          <w:rFonts w:ascii="Faustina" w:hAnsi="Faustina"/>
        </w:rPr>
        <w:t xml:space="preserve"> </w:t>
      </w:r>
      <w:r w:rsidRPr="0095046C">
        <w:rPr>
          <w:rFonts w:ascii="Faustina" w:hAnsi="Faustina"/>
        </w:rPr>
        <w:t>los votos impugnados (en un sobre especial provisto a tal fin con las firmas de la autoridad de mesa y los fiscales presentes).</w:t>
      </w:r>
    </w:p>
    <w:p w14:paraId="4C38F602" w14:textId="742104DA" w:rsidR="000A61B5" w:rsidRPr="0095046C" w:rsidRDefault="0087486E" w:rsidP="00F162D4">
      <w:pPr>
        <w:pStyle w:val="Textoindependiente"/>
        <w:spacing w:line="256" w:lineRule="auto"/>
        <w:ind w:left="0" w:right="3"/>
        <w:rPr>
          <w:rFonts w:ascii="Faustina" w:hAnsi="Faustina"/>
        </w:rPr>
      </w:pPr>
      <w:r w:rsidRPr="0095046C">
        <w:rPr>
          <w:rFonts w:ascii="Faustina" w:hAnsi="Faustina"/>
        </w:rPr>
        <w:t xml:space="preserve">Para el caso de urnas que se transporten de un lugar a otro se requiere la presencia de autoridades de mesa, de colaboradores de la </w:t>
      </w:r>
      <w:r w:rsidR="00216C67">
        <w:rPr>
          <w:rFonts w:ascii="Faustina" w:hAnsi="Faustina"/>
        </w:rPr>
        <w:t>J</w:t>
      </w:r>
      <w:r w:rsidRPr="0095046C">
        <w:rPr>
          <w:rFonts w:ascii="Faustina" w:hAnsi="Faustina"/>
        </w:rPr>
        <w:t xml:space="preserve">unta </w:t>
      </w:r>
      <w:r w:rsidR="00216C67">
        <w:rPr>
          <w:rFonts w:ascii="Faustina" w:hAnsi="Faustina"/>
        </w:rPr>
        <w:t>E</w:t>
      </w:r>
      <w:r w:rsidRPr="0095046C">
        <w:rPr>
          <w:rFonts w:ascii="Faustina" w:hAnsi="Faustina"/>
        </w:rPr>
        <w:t>lectoral debidamente autorizados y de los fiscales presentes en el traslado.</w:t>
      </w:r>
    </w:p>
    <w:p w14:paraId="3699843B" w14:textId="77777777" w:rsidR="001A4B7A" w:rsidRPr="0095046C" w:rsidRDefault="001A4B7A" w:rsidP="00F162D4">
      <w:pPr>
        <w:pStyle w:val="Ttulo3"/>
        <w:spacing w:before="1"/>
        <w:ind w:left="0" w:right="3"/>
        <w:rPr>
          <w:rFonts w:ascii="Faustina" w:hAnsi="Faustina"/>
          <w:bCs w:val="0"/>
        </w:rPr>
      </w:pPr>
    </w:p>
    <w:p w14:paraId="569DE1EF" w14:textId="77777777" w:rsidR="00A93C72" w:rsidRDefault="00A93C72" w:rsidP="00F162D4">
      <w:pPr>
        <w:pStyle w:val="Ttulo3"/>
        <w:spacing w:before="1"/>
        <w:ind w:left="0" w:right="3"/>
        <w:rPr>
          <w:rFonts w:ascii="Faustina" w:hAnsi="Faustina"/>
          <w:bCs w:val="0"/>
        </w:rPr>
      </w:pPr>
    </w:p>
    <w:p w14:paraId="00C1C73B" w14:textId="77777777" w:rsidR="00D505C1" w:rsidRPr="0095046C" w:rsidRDefault="00D505C1" w:rsidP="00F162D4">
      <w:pPr>
        <w:pStyle w:val="Ttulo3"/>
        <w:spacing w:before="1"/>
        <w:ind w:left="0" w:right="3"/>
        <w:rPr>
          <w:rFonts w:ascii="Faustina" w:hAnsi="Faustina"/>
          <w:bCs w:val="0"/>
        </w:rPr>
      </w:pPr>
    </w:p>
    <w:p w14:paraId="4C38F603" w14:textId="31C4137C" w:rsidR="000A61B5" w:rsidRPr="0095046C" w:rsidRDefault="0087486E" w:rsidP="00F162D4">
      <w:pPr>
        <w:pStyle w:val="Ttulo3"/>
        <w:spacing w:before="1"/>
        <w:ind w:left="0" w:right="3"/>
        <w:rPr>
          <w:rFonts w:ascii="Faustina" w:hAnsi="Faustina"/>
          <w:bCs w:val="0"/>
          <w:u w:val="none"/>
        </w:rPr>
      </w:pPr>
      <w:r w:rsidRPr="0095046C">
        <w:rPr>
          <w:rFonts w:ascii="Faustina" w:hAnsi="Faustina"/>
          <w:bCs w:val="0"/>
        </w:rPr>
        <w:lastRenderedPageBreak/>
        <w:t xml:space="preserve">Artículo </w:t>
      </w:r>
      <w:r w:rsidR="00E46F1E" w:rsidRPr="0095046C">
        <w:rPr>
          <w:rFonts w:ascii="Faustina" w:hAnsi="Faustina"/>
          <w:bCs w:val="0"/>
        </w:rPr>
        <w:t>39.</w:t>
      </w:r>
      <w:r w:rsidRPr="0095046C">
        <w:rPr>
          <w:rFonts w:ascii="Faustina" w:hAnsi="Faustina"/>
          <w:bCs w:val="0"/>
        </w:rPr>
        <w:t xml:space="preserve"> Verificación de la </w:t>
      </w:r>
      <w:r w:rsidR="00216C67">
        <w:rPr>
          <w:rFonts w:ascii="Faustina" w:hAnsi="Faustina"/>
          <w:bCs w:val="0"/>
        </w:rPr>
        <w:t>i</w:t>
      </w:r>
      <w:r w:rsidRPr="0095046C">
        <w:rPr>
          <w:rFonts w:ascii="Faustina" w:hAnsi="Faustina"/>
          <w:bCs w:val="0"/>
        </w:rPr>
        <w:t>dentidad del/de la Elector/a</w:t>
      </w:r>
    </w:p>
    <w:p w14:paraId="4C38F604" w14:textId="2435B85B" w:rsidR="000A61B5" w:rsidRPr="0095046C" w:rsidRDefault="0087486E" w:rsidP="00F162D4">
      <w:pPr>
        <w:pStyle w:val="Textoindependiente"/>
        <w:spacing w:before="18" w:line="259" w:lineRule="auto"/>
        <w:ind w:left="0" w:right="3"/>
        <w:rPr>
          <w:rFonts w:ascii="Faustina" w:hAnsi="Faustina"/>
        </w:rPr>
      </w:pPr>
      <w:r w:rsidRPr="0095046C">
        <w:rPr>
          <w:rFonts w:ascii="Faustina" w:hAnsi="Faustina"/>
        </w:rPr>
        <w:t>En el acto de emitir el voto</w:t>
      </w:r>
      <w:r w:rsidR="00216C67">
        <w:rPr>
          <w:rFonts w:ascii="Faustina" w:hAnsi="Faustina"/>
        </w:rPr>
        <w:t>,</w:t>
      </w:r>
      <w:r w:rsidRPr="0095046C">
        <w:rPr>
          <w:rFonts w:ascii="Faustina" w:hAnsi="Faustina"/>
        </w:rPr>
        <w:t xml:space="preserve"> los</w:t>
      </w:r>
      <w:r w:rsidR="00216C67">
        <w:rPr>
          <w:rFonts w:ascii="Faustina" w:hAnsi="Faustina"/>
        </w:rPr>
        <w:t>/as</w:t>
      </w:r>
      <w:r w:rsidRPr="0095046C">
        <w:rPr>
          <w:rFonts w:ascii="Faustina" w:hAnsi="Faustina"/>
        </w:rPr>
        <w:t xml:space="preserve"> electores deberán acreditar su identidad por medio de su </w:t>
      </w:r>
      <w:r w:rsidR="00216C67">
        <w:rPr>
          <w:rFonts w:ascii="Faustina" w:hAnsi="Faustina"/>
        </w:rPr>
        <w:t>D</w:t>
      </w:r>
      <w:r w:rsidRPr="0095046C">
        <w:rPr>
          <w:rFonts w:ascii="Faustina" w:hAnsi="Faustina"/>
        </w:rPr>
        <w:t xml:space="preserve">ocumento </w:t>
      </w:r>
      <w:r w:rsidR="00216C67">
        <w:rPr>
          <w:rFonts w:ascii="Faustina" w:hAnsi="Faustina"/>
        </w:rPr>
        <w:t xml:space="preserve">Nacional </w:t>
      </w:r>
      <w:r w:rsidRPr="0095046C">
        <w:rPr>
          <w:rFonts w:ascii="Faustina" w:hAnsi="Faustina"/>
        </w:rPr>
        <w:t xml:space="preserve">de </w:t>
      </w:r>
      <w:r w:rsidR="00216C67">
        <w:rPr>
          <w:rFonts w:ascii="Faustina" w:hAnsi="Faustina"/>
        </w:rPr>
        <w:t>I</w:t>
      </w:r>
      <w:r w:rsidRPr="0095046C">
        <w:rPr>
          <w:rFonts w:ascii="Faustina" w:hAnsi="Faustina"/>
        </w:rPr>
        <w:t xml:space="preserve">dentidad. Luego de la emisión del voto, deberán firmar en el padrón en el espacio establecido a esos fines. El/la </w:t>
      </w:r>
      <w:proofErr w:type="gramStart"/>
      <w:r w:rsidRPr="0095046C">
        <w:rPr>
          <w:rFonts w:ascii="Faustina" w:hAnsi="Faustina"/>
        </w:rPr>
        <w:t>Presidente</w:t>
      </w:r>
      <w:proofErr w:type="gramEnd"/>
      <w:r w:rsidRPr="0095046C">
        <w:rPr>
          <w:rFonts w:ascii="Faustina" w:hAnsi="Faustina"/>
        </w:rPr>
        <w:t xml:space="preserve">/a de </w:t>
      </w:r>
      <w:r w:rsidR="00216C67">
        <w:rPr>
          <w:rFonts w:ascii="Faustina" w:hAnsi="Faustina"/>
        </w:rPr>
        <w:t>m</w:t>
      </w:r>
      <w:r w:rsidRPr="0095046C">
        <w:rPr>
          <w:rFonts w:ascii="Faustina" w:hAnsi="Faustina"/>
        </w:rPr>
        <w:t>esa podrá, a pedido del/de la elector/a, producir una constancia de la emisión del voto.</w:t>
      </w:r>
    </w:p>
    <w:p w14:paraId="4C38F605" w14:textId="77777777" w:rsidR="000A61B5" w:rsidRPr="0095046C" w:rsidRDefault="000A61B5" w:rsidP="00F162D4">
      <w:pPr>
        <w:pStyle w:val="Textoindependiente"/>
        <w:spacing w:before="14"/>
        <w:ind w:left="0" w:right="3"/>
        <w:jc w:val="left"/>
        <w:rPr>
          <w:rFonts w:ascii="Faustina" w:hAnsi="Faustina"/>
        </w:rPr>
      </w:pPr>
    </w:p>
    <w:p w14:paraId="4C38F606" w14:textId="14858641" w:rsidR="000A61B5" w:rsidRPr="0095046C" w:rsidRDefault="0087486E" w:rsidP="00F162D4">
      <w:pPr>
        <w:pStyle w:val="Ttulo3"/>
        <w:spacing w:before="1"/>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4</w:t>
      </w:r>
      <w:r w:rsidR="00E46F1E" w:rsidRPr="0095046C">
        <w:rPr>
          <w:rFonts w:ascii="Faustina" w:hAnsi="Faustina"/>
          <w:bCs w:val="0"/>
        </w:rPr>
        <w:t>0</w:t>
      </w:r>
      <w:r w:rsidRPr="0095046C">
        <w:rPr>
          <w:rFonts w:ascii="Faustina" w:hAnsi="Faustina"/>
          <w:bCs w:val="0"/>
        </w:rPr>
        <w:t>. Emisión del voto</w:t>
      </w:r>
    </w:p>
    <w:p w14:paraId="4C38F607" w14:textId="7E40C71D" w:rsidR="000A61B5" w:rsidRDefault="00A11AE2" w:rsidP="00F162D4">
      <w:pPr>
        <w:pStyle w:val="Textoindependiente"/>
        <w:spacing w:before="18" w:line="256" w:lineRule="auto"/>
        <w:ind w:left="0" w:right="3"/>
        <w:rPr>
          <w:rFonts w:ascii="Faustina" w:hAnsi="Faustina"/>
        </w:rPr>
      </w:pPr>
      <w:r>
        <w:rPr>
          <w:rFonts w:ascii="Faustina" w:hAnsi="Faustina"/>
        </w:rPr>
        <w:t xml:space="preserve">En </w:t>
      </w:r>
      <w:r w:rsidR="0087486E" w:rsidRPr="0095046C">
        <w:rPr>
          <w:rFonts w:ascii="Faustina" w:hAnsi="Faustina"/>
        </w:rPr>
        <w:t>el cuarto oscuro</w:t>
      </w:r>
      <w:r w:rsidR="007E362C">
        <w:rPr>
          <w:rFonts w:ascii="Faustina" w:hAnsi="Faustina"/>
        </w:rPr>
        <w:t xml:space="preserve">, </w:t>
      </w:r>
      <w:r w:rsidR="0087486E" w:rsidRPr="0095046C">
        <w:rPr>
          <w:rFonts w:ascii="Faustina" w:hAnsi="Faustina"/>
        </w:rPr>
        <w:t>el</w:t>
      </w:r>
      <w:r w:rsidR="00216C67">
        <w:rPr>
          <w:rFonts w:ascii="Faustina" w:hAnsi="Faustina"/>
        </w:rPr>
        <w:t>/la</w:t>
      </w:r>
      <w:r w:rsidR="0087486E" w:rsidRPr="0095046C">
        <w:rPr>
          <w:rFonts w:ascii="Faustina" w:hAnsi="Faustina"/>
        </w:rPr>
        <w:t xml:space="preserve"> elector/a </w:t>
      </w:r>
      <w:r w:rsidR="00346F79" w:rsidRPr="0095046C">
        <w:rPr>
          <w:rFonts w:ascii="Faustina" w:hAnsi="Faustina"/>
        </w:rPr>
        <w:t xml:space="preserve">realizará su opción de voto utilizando el </w:t>
      </w:r>
      <w:r w:rsidR="00EF4C2E">
        <w:rPr>
          <w:rFonts w:ascii="Faustina" w:hAnsi="Faustina"/>
        </w:rPr>
        <w:t xml:space="preserve">instrumento de votación </w:t>
      </w:r>
      <w:r w:rsidR="00346F79" w:rsidRPr="0095046C">
        <w:rPr>
          <w:rFonts w:ascii="Faustina" w:hAnsi="Faustina"/>
        </w:rPr>
        <w:t>que le haya sido entregado</w:t>
      </w:r>
      <w:r w:rsidR="001B3A70">
        <w:rPr>
          <w:rFonts w:ascii="Faustina" w:hAnsi="Faustina"/>
        </w:rPr>
        <w:t xml:space="preserve"> y firmado</w:t>
      </w:r>
      <w:r w:rsidR="00346F79" w:rsidRPr="0095046C">
        <w:rPr>
          <w:rFonts w:ascii="Faustina" w:hAnsi="Faustina"/>
        </w:rPr>
        <w:t xml:space="preserve"> </w:t>
      </w:r>
      <w:r w:rsidR="0087486E" w:rsidRPr="0095046C">
        <w:rPr>
          <w:rFonts w:ascii="Faustina" w:hAnsi="Faustina"/>
        </w:rPr>
        <w:t xml:space="preserve">por el/la </w:t>
      </w:r>
      <w:proofErr w:type="gramStart"/>
      <w:r w:rsidR="0087486E" w:rsidRPr="0095046C">
        <w:rPr>
          <w:rFonts w:ascii="Faustina" w:hAnsi="Faustina"/>
        </w:rPr>
        <w:t>Presidente</w:t>
      </w:r>
      <w:proofErr w:type="gramEnd"/>
      <w:r w:rsidR="0087486E" w:rsidRPr="0095046C">
        <w:rPr>
          <w:rFonts w:ascii="Faustina" w:hAnsi="Faustina"/>
        </w:rPr>
        <w:t xml:space="preserve">/a de </w:t>
      </w:r>
      <w:r w:rsidR="00216C67">
        <w:rPr>
          <w:rFonts w:ascii="Faustina" w:hAnsi="Faustina"/>
        </w:rPr>
        <w:t>m</w:t>
      </w:r>
      <w:r w:rsidR="00E46F1E" w:rsidRPr="0095046C">
        <w:rPr>
          <w:rFonts w:ascii="Faustina" w:hAnsi="Faustina"/>
        </w:rPr>
        <w:t xml:space="preserve">esa </w:t>
      </w:r>
      <w:r w:rsidR="0087486E" w:rsidRPr="0095046C">
        <w:rPr>
          <w:rFonts w:ascii="Faustina" w:hAnsi="Faustina"/>
        </w:rPr>
        <w:t>y</w:t>
      </w:r>
      <w:r w:rsidR="001B3A70">
        <w:rPr>
          <w:rFonts w:ascii="Faustina" w:hAnsi="Faustina"/>
        </w:rPr>
        <w:t xml:space="preserve"> el/la</w:t>
      </w:r>
      <w:r w:rsidR="0087486E" w:rsidRPr="0095046C">
        <w:rPr>
          <w:rFonts w:ascii="Faustina" w:hAnsi="Faustina"/>
        </w:rPr>
        <w:t xml:space="preserve"> los/las </w:t>
      </w:r>
      <w:r w:rsidR="001B3A70">
        <w:rPr>
          <w:rFonts w:ascii="Faustina" w:hAnsi="Faustina"/>
        </w:rPr>
        <w:t>f</w:t>
      </w:r>
      <w:r w:rsidR="0087486E" w:rsidRPr="0095046C">
        <w:rPr>
          <w:rFonts w:ascii="Faustina" w:hAnsi="Faustina"/>
        </w:rPr>
        <w:t>iscal</w:t>
      </w:r>
      <w:r w:rsidR="001B3A70">
        <w:rPr>
          <w:rFonts w:ascii="Faustina" w:hAnsi="Faustina"/>
        </w:rPr>
        <w:t>/</w:t>
      </w:r>
      <w:r w:rsidR="0087486E" w:rsidRPr="0095046C">
        <w:rPr>
          <w:rFonts w:ascii="Faustina" w:hAnsi="Faustina"/>
        </w:rPr>
        <w:t>es que desee</w:t>
      </w:r>
      <w:r w:rsidR="00610947">
        <w:rPr>
          <w:rFonts w:ascii="Faustina" w:hAnsi="Faustina"/>
        </w:rPr>
        <w:t>/</w:t>
      </w:r>
      <w:r w:rsidR="0087486E" w:rsidRPr="0095046C">
        <w:rPr>
          <w:rFonts w:ascii="Faustina" w:hAnsi="Faustina"/>
        </w:rPr>
        <w:t xml:space="preserve">n hacerlo. </w:t>
      </w:r>
      <w:r w:rsidR="00A62CDB">
        <w:rPr>
          <w:rFonts w:ascii="Faustina" w:hAnsi="Faustina"/>
        </w:rPr>
        <w:t>Luego</w:t>
      </w:r>
      <w:r w:rsidR="001B3A70">
        <w:rPr>
          <w:rFonts w:ascii="Faustina" w:hAnsi="Faustina"/>
        </w:rPr>
        <w:t xml:space="preserve"> de</w:t>
      </w:r>
      <w:r w:rsidR="0087486E" w:rsidRPr="0095046C">
        <w:rPr>
          <w:rFonts w:ascii="Faustina" w:hAnsi="Faustina"/>
        </w:rPr>
        <w:t>positar</w:t>
      </w:r>
      <w:r w:rsidR="007E362C">
        <w:rPr>
          <w:rFonts w:ascii="Faustina" w:hAnsi="Faustina"/>
        </w:rPr>
        <w:t>á</w:t>
      </w:r>
      <w:r w:rsidR="0087486E" w:rsidRPr="0095046C">
        <w:rPr>
          <w:rFonts w:ascii="Faustina" w:hAnsi="Faustina"/>
        </w:rPr>
        <w:t xml:space="preserve"> su voto personalmente en </w:t>
      </w:r>
      <w:r w:rsidR="001B3A70">
        <w:rPr>
          <w:rFonts w:ascii="Faustina" w:hAnsi="Faustina"/>
        </w:rPr>
        <w:t xml:space="preserve">una </w:t>
      </w:r>
      <w:r w:rsidR="0087486E" w:rsidRPr="0095046C">
        <w:rPr>
          <w:rFonts w:ascii="Faustina" w:hAnsi="Faustina"/>
        </w:rPr>
        <w:t>urna sellada y lacrada.</w:t>
      </w:r>
    </w:p>
    <w:p w14:paraId="5CADDE28" w14:textId="77777777" w:rsidR="00D505C1" w:rsidRPr="0095046C" w:rsidRDefault="00D505C1" w:rsidP="00F162D4">
      <w:pPr>
        <w:pStyle w:val="Textoindependiente"/>
        <w:spacing w:before="18" w:line="256" w:lineRule="auto"/>
        <w:ind w:left="0" w:right="3"/>
        <w:rPr>
          <w:rFonts w:ascii="Faustina" w:hAnsi="Faustina"/>
        </w:rPr>
      </w:pPr>
    </w:p>
    <w:p w14:paraId="4C38F608" w14:textId="77777777" w:rsidR="000A61B5" w:rsidRPr="0095046C" w:rsidRDefault="000A61B5" w:rsidP="00F162D4">
      <w:pPr>
        <w:pStyle w:val="Textoindependiente"/>
        <w:spacing w:before="51"/>
        <w:ind w:left="0" w:right="3"/>
        <w:jc w:val="left"/>
        <w:rPr>
          <w:rFonts w:ascii="Faustina" w:hAnsi="Faustina"/>
        </w:rPr>
      </w:pPr>
    </w:p>
    <w:p w14:paraId="4C38F609" w14:textId="77777777" w:rsidR="000A61B5" w:rsidRDefault="0087486E" w:rsidP="00F162D4">
      <w:pPr>
        <w:pStyle w:val="Ttulo2"/>
        <w:ind w:left="0" w:right="3"/>
        <w:rPr>
          <w:rFonts w:ascii="Faustina" w:hAnsi="Faustina"/>
          <w:bCs w:val="0"/>
        </w:rPr>
      </w:pPr>
      <w:r w:rsidRPr="0095046C">
        <w:rPr>
          <w:rFonts w:ascii="Faustina" w:hAnsi="Faustina"/>
          <w:bCs w:val="0"/>
        </w:rPr>
        <w:t>DE LOS ESCRUTINIOS</w:t>
      </w:r>
    </w:p>
    <w:p w14:paraId="003356C6" w14:textId="77777777" w:rsidR="00D505C1" w:rsidRPr="0095046C" w:rsidRDefault="00D505C1" w:rsidP="00F162D4">
      <w:pPr>
        <w:pStyle w:val="Ttulo2"/>
        <w:ind w:left="0" w:right="3"/>
        <w:rPr>
          <w:rFonts w:ascii="Faustina" w:hAnsi="Faustina"/>
          <w:bCs w:val="0"/>
          <w:u w:val="none"/>
        </w:rPr>
      </w:pPr>
    </w:p>
    <w:p w14:paraId="4C38F60A" w14:textId="77777777" w:rsidR="000A61B5" w:rsidRPr="0095046C" w:rsidRDefault="000A61B5" w:rsidP="00F162D4">
      <w:pPr>
        <w:pStyle w:val="Textoindependiente"/>
        <w:spacing w:before="68"/>
        <w:ind w:left="0" w:right="3"/>
        <w:jc w:val="left"/>
        <w:rPr>
          <w:rFonts w:ascii="Faustina" w:hAnsi="Faustina"/>
        </w:rPr>
      </w:pPr>
    </w:p>
    <w:p w14:paraId="4C38F60B" w14:textId="54CA47C5"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4</w:t>
      </w:r>
      <w:r w:rsidR="00CE4A62" w:rsidRPr="0095046C">
        <w:rPr>
          <w:rFonts w:ascii="Faustina" w:hAnsi="Faustina"/>
          <w:bCs w:val="0"/>
        </w:rPr>
        <w:t>1</w:t>
      </w:r>
      <w:r w:rsidRPr="0095046C">
        <w:rPr>
          <w:rFonts w:ascii="Faustina" w:hAnsi="Faustina"/>
          <w:bCs w:val="0"/>
        </w:rPr>
        <w:t>. Escrutinio de mesa</w:t>
      </w:r>
    </w:p>
    <w:p w14:paraId="4C38F60C" w14:textId="7897FAFD" w:rsidR="000A61B5" w:rsidRPr="0095046C" w:rsidRDefault="0087486E" w:rsidP="00F162D4">
      <w:pPr>
        <w:pStyle w:val="Textoindependiente"/>
        <w:spacing w:before="18" w:line="259" w:lineRule="auto"/>
        <w:ind w:left="0" w:right="3"/>
        <w:rPr>
          <w:rFonts w:ascii="Faustina" w:hAnsi="Faustina"/>
        </w:rPr>
      </w:pPr>
      <w:r w:rsidRPr="0095046C">
        <w:rPr>
          <w:rFonts w:ascii="Faustina" w:hAnsi="Faustina"/>
        </w:rPr>
        <w:t xml:space="preserve">El escrutinio de mesa consiste </w:t>
      </w:r>
      <w:r w:rsidR="00346F79" w:rsidRPr="0095046C">
        <w:rPr>
          <w:rFonts w:ascii="Faustina" w:hAnsi="Faustina"/>
        </w:rPr>
        <w:t xml:space="preserve">en </w:t>
      </w:r>
      <w:r w:rsidRPr="0095046C">
        <w:rPr>
          <w:rFonts w:ascii="Faustina" w:hAnsi="Faustina"/>
        </w:rPr>
        <w:t>la discriminación de los votos según las categorías previstas, y la suma aritmética de resultados por categoría</w:t>
      </w:r>
      <w:r w:rsidR="00346F79" w:rsidRPr="0095046C">
        <w:rPr>
          <w:rFonts w:ascii="Faustina" w:hAnsi="Faustina"/>
        </w:rPr>
        <w:t>.</w:t>
      </w:r>
      <w:r w:rsidRPr="0095046C">
        <w:rPr>
          <w:rFonts w:ascii="Faustina" w:hAnsi="Faustina"/>
        </w:rPr>
        <w:t xml:space="preserve"> </w:t>
      </w:r>
      <w:r w:rsidR="00346F79" w:rsidRPr="0095046C">
        <w:rPr>
          <w:rFonts w:ascii="Faustina" w:hAnsi="Faustina"/>
        </w:rPr>
        <w:t>S</w:t>
      </w:r>
      <w:r w:rsidRPr="0095046C">
        <w:rPr>
          <w:rFonts w:ascii="Faustina" w:hAnsi="Faustina"/>
        </w:rPr>
        <w:t xml:space="preserve">e efectuará inmediatamente después de terminada la votación, por </w:t>
      </w:r>
      <w:r w:rsidR="006F6407" w:rsidRPr="0095046C">
        <w:rPr>
          <w:rFonts w:ascii="Faustina" w:hAnsi="Faustina"/>
        </w:rPr>
        <w:t>las autoridades</w:t>
      </w:r>
      <w:r w:rsidRPr="0095046C">
        <w:rPr>
          <w:rFonts w:ascii="Faustina" w:hAnsi="Faustina"/>
        </w:rPr>
        <w:t xml:space="preserve"> de cada mesa electoral. Se labrará un acta de escrutinio de mesa con su resultado, la que será firmada por el/la </w:t>
      </w:r>
      <w:proofErr w:type="gramStart"/>
      <w:r w:rsidRPr="0095046C">
        <w:rPr>
          <w:rFonts w:ascii="Faustina" w:hAnsi="Faustina"/>
        </w:rPr>
        <w:t>Presidente</w:t>
      </w:r>
      <w:proofErr w:type="gramEnd"/>
      <w:r w:rsidRPr="0095046C">
        <w:rPr>
          <w:rFonts w:ascii="Faustina" w:hAnsi="Faustina"/>
        </w:rPr>
        <w:t>/a y los/las Fiscales intervinientes y remitida a la Junta Electoral junto con las urnas respectivas. El lugar donde se realice el escrutinio de mesa deberá reunir condiciones de seguridad a fin de evitar la presencia y/o circulación de personas ajenas al acto electoral.</w:t>
      </w:r>
    </w:p>
    <w:p w14:paraId="4C38F60D" w14:textId="3CCC6050"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 xml:space="preserve">Para el escrutinio el/la </w:t>
      </w:r>
      <w:proofErr w:type="gramStart"/>
      <w:r w:rsidR="00076248">
        <w:rPr>
          <w:rFonts w:ascii="Faustina" w:hAnsi="Faustina"/>
        </w:rPr>
        <w:t>P</w:t>
      </w:r>
      <w:r w:rsidRPr="0095046C">
        <w:rPr>
          <w:rFonts w:ascii="Faustina" w:hAnsi="Faustina"/>
        </w:rPr>
        <w:t>residente</w:t>
      </w:r>
      <w:proofErr w:type="gramEnd"/>
      <w:r w:rsidRPr="0095046C">
        <w:rPr>
          <w:rFonts w:ascii="Faustina" w:hAnsi="Faustina"/>
        </w:rPr>
        <w:t>/a de mesa, auxiliado/a por las/los suplentes y ante la presencia de los fiscales acreditados, apoderados y candidatos</w:t>
      </w:r>
      <w:r w:rsidR="00192B74" w:rsidRPr="0095046C">
        <w:rPr>
          <w:rFonts w:ascii="Faustina" w:hAnsi="Faustina"/>
        </w:rPr>
        <w:t>/as</w:t>
      </w:r>
      <w:r w:rsidRPr="0095046C">
        <w:rPr>
          <w:rFonts w:ascii="Faustina" w:hAnsi="Faustina"/>
        </w:rPr>
        <w:t xml:space="preserve"> que lo soliciten, procederá de la siguiente forma:</w:t>
      </w:r>
    </w:p>
    <w:p w14:paraId="4C38F60F" w14:textId="285FF433" w:rsidR="000A61B5" w:rsidRPr="0095046C" w:rsidRDefault="0087486E" w:rsidP="00F162D4">
      <w:pPr>
        <w:pStyle w:val="Textoindependiente"/>
        <w:spacing w:before="150" w:line="259" w:lineRule="auto"/>
        <w:ind w:left="0" w:right="3"/>
        <w:rPr>
          <w:rFonts w:ascii="Faustina" w:hAnsi="Faustina"/>
        </w:rPr>
      </w:pPr>
      <w:r w:rsidRPr="0095046C">
        <w:rPr>
          <w:rFonts w:ascii="Faustina" w:hAnsi="Faustina"/>
        </w:rPr>
        <w:t xml:space="preserve">Abrirá la urna, de la que extraerá </w:t>
      </w:r>
      <w:r w:rsidR="007C5358" w:rsidRPr="0095046C">
        <w:rPr>
          <w:rFonts w:ascii="Faustina" w:hAnsi="Faustina"/>
        </w:rPr>
        <w:t xml:space="preserve">los </w:t>
      </w:r>
      <w:r w:rsidR="00FB6D00" w:rsidRPr="0095046C">
        <w:rPr>
          <w:rFonts w:ascii="Faustina" w:hAnsi="Faustina"/>
        </w:rPr>
        <w:t xml:space="preserve">instrumentos de votación </w:t>
      </w:r>
      <w:r w:rsidRPr="0095046C">
        <w:rPr>
          <w:rFonts w:ascii="Faustina" w:hAnsi="Faustina"/>
        </w:rPr>
        <w:t>y l</w:t>
      </w:r>
      <w:r w:rsidR="00620935" w:rsidRPr="0095046C">
        <w:rPr>
          <w:rFonts w:ascii="Faustina" w:hAnsi="Faustina"/>
        </w:rPr>
        <w:t>o</w:t>
      </w:r>
      <w:r w:rsidRPr="0095046C">
        <w:rPr>
          <w:rFonts w:ascii="Faustina" w:hAnsi="Faustina"/>
        </w:rPr>
        <w:t>s contará confrontando su número con el de los votantes consignados al pie del padrón electoral. En el escrutinio se determinará: a) los votos válidos obtenidos por cada lista oficializada;</w:t>
      </w:r>
      <w:r w:rsidR="00E93E05" w:rsidRPr="0095046C">
        <w:rPr>
          <w:rFonts w:ascii="Faustina" w:hAnsi="Faustina"/>
        </w:rPr>
        <w:t xml:space="preserve"> </w:t>
      </w:r>
      <w:r w:rsidRPr="0095046C">
        <w:rPr>
          <w:rFonts w:ascii="Faustina" w:hAnsi="Faustina"/>
        </w:rPr>
        <w:t>b) los votos en blanco; c) los votos nulos; d) los votos observados.</w:t>
      </w:r>
    </w:p>
    <w:p w14:paraId="4C38F611" w14:textId="5C7587DF" w:rsidR="000A61B5" w:rsidRPr="0095046C" w:rsidRDefault="0087486E" w:rsidP="00F162D4">
      <w:pPr>
        <w:pStyle w:val="Textoindependiente"/>
        <w:spacing w:before="1" w:line="256" w:lineRule="auto"/>
        <w:ind w:left="0" w:right="3"/>
        <w:rPr>
          <w:rFonts w:ascii="Faustina" w:hAnsi="Faustina"/>
        </w:rPr>
      </w:pPr>
      <w:r w:rsidRPr="0095046C">
        <w:rPr>
          <w:rFonts w:ascii="Faustina" w:hAnsi="Faustina"/>
        </w:rPr>
        <w:t xml:space="preserve">Son votos en blanco </w:t>
      </w:r>
      <w:r w:rsidR="00E93E05" w:rsidRPr="0095046C">
        <w:rPr>
          <w:rFonts w:ascii="Faustina" w:hAnsi="Faustina"/>
        </w:rPr>
        <w:t xml:space="preserve">para una </w:t>
      </w:r>
      <w:r w:rsidR="00F47367" w:rsidRPr="0095046C">
        <w:rPr>
          <w:rFonts w:ascii="Faustina" w:hAnsi="Faustina"/>
        </w:rPr>
        <w:t xml:space="preserve">categoría específica aquéllos </w:t>
      </w:r>
      <w:r w:rsidR="00435D40" w:rsidRPr="0095046C">
        <w:rPr>
          <w:rFonts w:ascii="Faustina" w:hAnsi="Faustina"/>
        </w:rPr>
        <w:t>en los</w:t>
      </w:r>
      <w:r w:rsidR="006F6407" w:rsidRPr="0095046C">
        <w:rPr>
          <w:rFonts w:ascii="Faustina" w:hAnsi="Faustina"/>
        </w:rPr>
        <w:t xml:space="preserve"> que el/la elector/a no haya elegido ninguna opción para esa categoría </w:t>
      </w:r>
    </w:p>
    <w:p w14:paraId="4C38F615" w14:textId="5EFAD3FF" w:rsidR="000A61B5" w:rsidRPr="0095046C" w:rsidRDefault="0087486E" w:rsidP="00F162D4">
      <w:pPr>
        <w:pStyle w:val="Textoindependiente"/>
        <w:spacing w:line="256" w:lineRule="auto"/>
        <w:ind w:left="0" w:right="3"/>
        <w:rPr>
          <w:rFonts w:ascii="Faustina" w:hAnsi="Faustina"/>
        </w:rPr>
      </w:pPr>
      <w:r w:rsidRPr="0095046C">
        <w:rPr>
          <w:rFonts w:ascii="Faustina" w:hAnsi="Faustina"/>
        </w:rPr>
        <w:t xml:space="preserve">Son votos nulos aquellos emitidos: </w:t>
      </w:r>
      <w:r w:rsidR="00AF6FFF" w:rsidRPr="0095046C">
        <w:rPr>
          <w:rFonts w:ascii="Faustina" w:hAnsi="Faustina"/>
        </w:rPr>
        <w:t xml:space="preserve">a) </w:t>
      </w:r>
      <w:r w:rsidRPr="0095046C">
        <w:rPr>
          <w:rFonts w:ascii="Faustina" w:hAnsi="Faustina"/>
        </w:rPr>
        <w:t>mediante boleta que contenga inscripciones o leyendas</w:t>
      </w:r>
      <w:r w:rsidR="00534942" w:rsidRPr="0095046C">
        <w:rPr>
          <w:rFonts w:ascii="Faustina" w:hAnsi="Faustina"/>
        </w:rPr>
        <w:t xml:space="preserve"> </w:t>
      </w:r>
      <w:r w:rsidR="006F6407" w:rsidRPr="0095046C">
        <w:rPr>
          <w:rFonts w:ascii="Faustina" w:hAnsi="Faustina"/>
        </w:rPr>
        <w:t xml:space="preserve">que </w:t>
      </w:r>
      <w:r w:rsidR="00B07168" w:rsidRPr="0095046C">
        <w:rPr>
          <w:rFonts w:ascii="Faustina" w:hAnsi="Faustina"/>
        </w:rPr>
        <w:t>puedan ser usados como indicativos de la identidad del/de la elector/a</w:t>
      </w:r>
      <w:r w:rsidRPr="0095046C">
        <w:rPr>
          <w:rFonts w:ascii="Faustina" w:hAnsi="Faustina"/>
        </w:rPr>
        <w:t xml:space="preserve">; </w:t>
      </w:r>
      <w:r w:rsidR="00D65A09" w:rsidRPr="0095046C">
        <w:rPr>
          <w:rFonts w:ascii="Faustina" w:hAnsi="Faustina"/>
        </w:rPr>
        <w:t>b</w:t>
      </w:r>
      <w:r w:rsidRPr="0095046C">
        <w:rPr>
          <w:rFonts w:ascii="Faustina" w:hAnsi="Faustina"/>
        </w:rPr>
        <w:t xml:space="preserve">) mediante boleta oficializada </w:t>
      </w:r>
      <w:r w:rsidR="005A794B" w:rsidRPr="0095046C">
        <w:rPr>
          <w:rFonts w:ascii="Faustina" w:hAnsi="Faustina"/>
        </w:rPr>
        <w:t>que,</w:t>
      </w:r>
      <w:r w:rsidRPr="0095046C">
        <w:rPr>
          <w:rFonts w:ascii="Faustina" w:hAnsi="Faustina"/>
        </w:rPr>
        <w:t xml:space="preserve"> por destrucción parcial, defecto o</w:t>
      </w:r>
      <w:r w:rsidR="00E022D1" w:rsidRPr="0095046C">
        <w:rPr>
          <w:rFonts w:ascii="Faustina" w:hAnsi="Faustina"/>
        </w:rPr>
        <w:t xml:space="preserve"> </w:t>
      </w:r>
      <w:r w:rsidRPr="0095046C">
        <w:rPr>
          <w:rFonts w:ascii="Faustina" w:hAnsi="Faustina"/>
        </w:rPr>
        <w:t xml:space="preserve">tachadura no contenga por lo menos claramente el número de la lista o el nombre de los/as candidatos </w:t>
      </w:r>
      <w:r w:rsidR="00B07168" w:rsidRPr="0095046C">
        <w:rPr>
          <w:rFonts w:ascii="Faustina" w:hAnsi="Faustina"/>
        </w:rPr>
        <w:t>escogidos</w:t>
      </w:r>
      <w:r w:rsidRPr="0095046C">
        <w:rPr>
          <w:rFonts w:ascii="Faustina" w:hAnsi="Faustina"/>
        </w:rPr>
        <w:t xml:space="preserve">; </w:t>
      </w:r>
      <w:r w:rsidR="00D65A09" w:rsidRPr="0095046C">
        <w:rPr>
          <w:rFonts w:ascii="Faustina" w:hAnsi="Faustina"/>
        </w:rPr>
        <w:t>c</w:t>
      </w:r>
      <w:r w:rsidRPr="0095046C">
        <w:rPr>
          <w:rFonts w:ascii="Faustina" w:hAnsi="Faustina"/>
        </w:rPr>
        <w:t xml:space="preserve">) cuando </w:t>
      </w:r>
      <w:r w:rsidR="00B07168" w:rsidRPr="0095046C">
        <w:rPr>
          <w:rFonts w:ascii="Faustina" w:hAnsi="Faustina"/>
        </w:rPr>
        <w:t xml:space="preserve">junto con los instrumentos de votación </w:t>
      </w:r>
      <w:r w:rsidRPr="0095046C">
        <w:rPr>
          <w:rFonts w:ascii="Faustina" w:hAnsi="Faustina"/>
        </w:rPr>
        <w:t xml:space="preserve">se hayan incluido elementos extraños a </w:t>
      </w:r>
      <w:r w:rsidR="00B07168" w:rsidRPr="0095046C">
        <w:rPr>
          <w:rFonts w:ascii="Faustina" w:hAnsi="Faustina"/>
        </w:rPr>
        <w:t>ellos</w:t>
      </w:r>
      <w:r w:rsidR="002467CD" w:rsidRPr="0095046C">
        <w:rPr>
          <w:rFonts w:ascii="Faustina" w:hAnsi="Faustina"/>
        </w:rPr>
        <w:t xml:space="preserve">. </w:t>
      </w:r>
    </w:p>
    <w:p w14:paraId="4C38F617" w14:textId="77777777"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Son votos observados aquellos cuya validez o nulidad fuere cuestionada por un/a fiscal de la mesa en que se emitieron o por un apoderado mediante petición fundada.</w:t>
      </w:r>
    </w:p>
    <w:p w14:paraId="4C38F619" w14:textId="77777777"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La Junta Electoral decidirá en el acto del escrutinio definitivo sobre la validez o nulidad del voto y su inclusión en alguna de las categorías.</w:t>
      </w:r>
    </w:p>
    <w:p w14:paraId="4C38F61B" w14:textId="77777777"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La iniciación de las tareas del escrutinio de mesa no podrá tener lugar, bajo ningún pretexto, antes de la hora de cierre de los comicios, aun cuando hubiera sufragado la totalidad de los/as electores/as.</w:t>
      </w:r>
    </w:p>
    <w:p w14:paraId="4C38F61D" w14:textId="77777777" w:rsidR="000A61B5" w:rsidRPr="0095046C" w:rsidRDefault="0087486E" w:rsidP="00F162D4">
      <w:pPr>
        <w:pStyle w:val="Textoindependiente"/>
        <w:spacing w:before="1" w:line="256" w:lineRule="auto"/>
        <w:ind w:left="0" w:right="3"/>
        <w:rPr>
          <w:rFonts w:ascii="Faustina" w:hAnsi="Faustina"/>
        </w:rPr>
      </w:pPr>
      <w:r w:rsidRPr="0095046C">
        <w:rPr>
          <w:rFonts w:ascii="Faustina" w:hAnsi="Faustina"/>
        </w:rPr>
        <w:t>El escrutinio y suma de los votos obtenidos por las listas se hará con la presencia permanente de los/as fiscales.</w:t>
      </w:r>
    </w:p>
    <w:p w14:paraId="206D7505" w14:textId="77777777" w:rsidR="007D1271" w:rsidRPr="0095046C" w:rsidRDefault="007D1271" w:rsidP="00F162D4">
      <w:pPr>
        <w:pStyle w:val="Textoindependiente"/>
        <w:spacing w:before="1" w:line="256" w:lineRule="auto"/>
        <w:ind w:left="0" w:right="3"/>
        <w:rPr>
          <w:rFonts w:ascii="Faustina" w:hAnsi="Faustina"/>
        </w:rPr>
      </w:pPr>
    </w:p>
    <w:p w14:paraId="4C38F622" w14:textId="24F493AC" w:rsidR="000A61B5" w:rsidRPr="0095046C" w:rsidRDefault="0087486E" w:rsidP="00F162D4">
      <w:pPr>
        <w:pStyle w:val="Ttulo3"/>
        <w:ind w:left="0" w:right="3"/>
        <w:rPr>
          <w:rFonts w:ascii="Faustina" w:hAnsi="Faustina"/>
          <w:bCs w:val="0"/>
          <w:u w:val="none"/>
        </w:rPr>
      </w:pPr>
      <w:r w:rsidRPr="0095046C">
        <w:rPr>
          <w:rFonts w:ascii="Faustina" w:hAnsi="Faustina"/>
          <w:bCs w:val="0"/>
        </w:rPr>
        <w:lastRenderedPageBreak/>
        <w:t xml:space="preserve">Artículo </w:t>
      </w:r>
      <w:r w:rsidR="006E6E32" w:rsidRPr="0095046C">
        <w:rPr>
          <w:rFonts w:ascii="Faustina" w:hAnsi="Faustina"/>
          <w:bCs w:val="0"/>
        </w:rPr>
        <w:t>4</w:t>
      </w:r>
      <w:r w:rsidR="00CE4A62" w:rsidRPr="0095046C">
        <w:rPr>
          <w:rFonts w:ascii="Faustina" w:hAnsi="Faustina"/>
          <w:bCs w:val="0"/>
        </w:rPr>
        <w:t>2</w:t>
      </w:r>
      <w:r w:rsidR="0008133F" w:rsidRPr="0095046C">
        <w:rPr>
          <w:rFonts w:ascii="Faustina" w:hAnsi="Faustina"/>
          <w:bCs w:val="0"/>
        </w:rPr>
        <w:t xml:space="preserve">. </w:t>
      </w:r>
      <w:r w:rsidRPr="0095046C">
        <w:rPr>
          <w:rFonts w:ascii="Faustina" w:hAnsi="Faustina"/>
          <w:bCs w:val="0"/>
        </w:rPr>
        <w:t xml:space="preserve"> Escrutinio Definitivo</w:t>
      </w:r>
    </w:p>
    <w:p w14:paraId="4C38F623" w14:textId="566F831A" w:rsidR="000A61B5" w:rsidRPr="0095046C" w:rsidRDefault="0087486E" w:rsidP="00F162D4">
      <w:pPr>
        <w:pStyle w:val="Textoindependiente"/>
        <w:spacing w:before="18" w:line="259" w:lineRule="auto"/>
        <w:ind w:left="0" w:right="3"/>
        <w:rPr>
          <w:rFonts w:ascii="Faustina" w:hAnsi="Faustina"/>
        </w:rPr>
      </w:pPr>
      <w:r w:rsidRPr="0095046C">
        <w:rPr>
          <w:rFonts w:ascii="Faustina" w:hAnsi="Faustina"/>
        </w:rPr>
        <w:t xml:space="preserve">El escrutinio definitivo consiste en la resolución de las impugnaciones a los electores, las observaciones sobre la </w:t>
      </w:r>
      <w:r w:rsidR="00D06F5D" w:rsidRPr="0095046C">
        <w:rPr>
          <w:rFonts w:ascii="Faustina" w:hAnsi="Faustina"/>
        </w:rPr>
        <w:t>calidad</w:t>
      </w:r>
      <w:r w:rsidR="00E408F8" w:rsidRPr="0095046C">
        <w:rPr>
          <w:rFonts w:ascii="Faustina" w:hAnsi="Faustina"/>
          <w:color w:val="00B0F0"/>
        </w:rPr>
        <w:t xml:space="preserve"> </w:t>
      </w:r>
      <w:r w:rsidRPr="0095046C">
        <w:rPr>
          <w:rFonts w:ascii="Faustina" w:hAnsi="Faustina"/>
        </w:rPr>
        <w:t>del voto</w:t>
      </w:r>
      <w:r w:rsidR="00D06F5D" w:rsidRPr="0095046C">
        <w:rPr>
          <w:rFonts w:ascii="Faustina" w:hAnsi="Faustina"/>
        </w:rPr>
        <w:t xml:space="preserve"> defini</w:t>
      </w:r>
      <w:r w:rsidR="00247934" w:rsidRPr="0095046C">
        <w:rPr>
          <w:rFonts w:ascii="Faustina" w:hAnsi="Faustina"/>
        </w:rPr>
        <w:t>das en el artículo 41 del presente Reglamento</w:t>
      </w:r>
      <w:r w:rsidRPr="0095046C">
        <w:rPr>
          <w:rFonts w:ascii="Faustina" w:hAnsi="Faustina"/>
        </w:rPr>
        <w:t xml:space="preserve"> y la suma aritmética de los votos para cada categoría, y será efectuado por la Junta Electoral dentro de los tres (3) días hábiles siguientes a la finalización de los comicios. A dicho acto podrán asistir los/as Apoderados/as de las listas participantes.</w:t>
      </w:r>
    </w:p>
    <w:p w14:paraId="4C38F624" w14:textId="77777777"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Concluido el escrutinio se labrará un acta que consignará: a) número total de sufragios emitidos; b) cantidad de votos observados y la resolución adoptada en cada caso; c) cantidad de votos obtenidos por cada lista oficializada; d) cantidad de votos nulos; e) cantidad de votos en blanco, f) nombre de los/as fiscales y apoderados/as presentes; g) hora de finalización del escrutinio.</w:t>
      </w:r>
    </w:p>
    <w:p w14:paraId="4C38F625" w14:textId="17C70F91"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Una vez suscripta el acta se depositarán dentro de las urnas las boletas compiladas y ordenadas según las listas a que pertenezcan</w:t>
      </w:r>
      <w:r w:rsidR="002467CD" w:rsidRPr="0095046C">
        <w:rPr>
          <w:rFonts w:ascii="Faustina" w:hAnsi="Faustina"/>
        </w:rPr>
        <w:t xml:space="preserve"> </w:t>
      </w:r>
      <w:r w:rsidRPr="0095046C">
        <w:rPr>
          <w:rFonts w:ascii="Faustina" w:hAnsi="Faustina"/>
        </w:rPr>
        <w:t>y los padrones. Las urnas selladas con una faja que cierre su tapa y ranura con la firma de la Junta Electoral, serán entregadas junto con el acta del escrutinio al/a la Rector/a para que someta el resultado a la aprobación del Consejo Superior.</w:t>
      </w:r>
    </w:p>
    <w:p w14:paraId="723B792A" w14:textId="47490416" w:rsidR="009402CD" w:rsidRPr="0095046C" w:rsidRDefault="009402CD" w:rsidP="00F162D4">
      <w:pPr>
        <w:pStyle w:val="Textoindependiente"/>
        <w:spacing w:line="256" w:lineRule="auto"/>
        <w:ind w:left="0" w:right="3"/>
        <w:rPr>
          <w:rFonts w:ascii="Faustina" w:hAnsi="Faustina"/>
        </w:rPr>
      </w:pPr>
      <w:r w:rsidRPr="0095046C">
        <w:rPr>
          <w:rFonts w:ascii="Faustina" w:hAnsi="Faustina"/>
        </w:rPr>
        <w:t xml:space="preserve">En caso de registrarse un empate en la elección de cualquiera de los Claustros, </w:t>
      </w:r>
      <w:r w:rsidR="000E4912" w:rsidRPr="0095046C">
        <w:rPr>
          <w:rFonts w:ascii="Faustina" w:hAnsi="Faustina"/>
        </w:rPr>
        <w:t>el</w:t>
      </w:r>
      <w:r w:rsidRPr="0095046C">
        <w:rPr>
          <w:rFonts w:ascii="Faustina" w:hAnsi="Faustina"/>
        </w:rPr>
        <w:t xml:space="preserve"> Consejo Superior realizará </w:t>
      </w:r>
      <w:r w:rsidR="000E4912" w:rsidRPr="0095046C">
        <w:rPr>
          <w:rFonts w:ascii="Faustina" w:hAnsi="Faustina"/>
        </w:rPr>
        <w:t xml:space="preserve">públicamente </w:t>
      </w:r>
      <w:r w:rsidRPr="0095046C">
        <w:rPr>
          <w:rFonts w:ascii="Faustina" w:hAnsi="Faustina"/>
        </w:rPr>
        <w:t xml:space="preserve">un sorteo para determinar cuál de las listas que resultaron empatadas se incorporará al Consejo Superior por un período </w:t>
      </w:r>
      <w:r w:rsidR="000E4912" w:rsidRPr="0095046C">
        <w:rPr>
          <w:rFonts w:ascii="Faustina" w:hAnsi="Faustina"/>
        </w:rPr>
        <w:t xml:space="preserve">de </w:t>
      </w:r>
      <w:r w:rsidRPr="0095046C">
        <w:rPr>
          <w:rFonts w:ascii="Faustina" w:hAnsi="Faustina"/>
        </w:rPr>
        <w:t>duración equivalente a la mitad del plazo de duración del mandato establecid</w:t>
      </w:r>
      <w:r w:rsidR="003843BF" w:rsidRPr="0095046C">
        <w:rPr>
          <w:rFonts w:ascii="Faustina" w:hAnsi="Faustina"/>
        </w:rPr>
        <w:t>o</w:t>
      </w:r>
      <w:r w:rsidRPr="0095046C">
        <w:rPr>
          <w:rFonts w:ascii="Faustina" w:hAnsi="Faustina"/>
        </w:rPr>
        <w:t xml:space="preserve"> estatutariamente para el cargo electivo que le hubiese correspondido en caso de ganar la elección. Lo</w:t>
      </w:r>
      <w:r w:rsidR="00CF0A4E" w:rsidRPr="0095046C">
        <w:rPr>
          <w:rFonts w:ascii="Faustina" w:hAnsi="Faustina"/>
        </w:rPr>
        <w:t>s/Las</w:t>
      </w:r>
      <w:r w:rsidRPr="0095046C">
        <w:rPr>
          <w:rFonts w:ascii="Faustina" w:hAnsi="Faustina"/>
        </w:rPr>
        <w:t xml:space="preserve"> integrantes de la otra lista se incorporarán al Consejo Superior, una vez vencido el plazo anterior, para ejercer su representación </w:t>
      </w:r>
      <w:r w:rsidR="006143E5" w:rsidRPr="0095046C">
        <w:rPr>
          <w:rFonts w:ascii="Faustina" w:hAnsi="Faustina"/>
        </w:rPr>
        <w:t>para</w:t>
      </w:r>
      <w:r w:rsidRPr="0095046C">
        <w:rPr>
          <w:rFonts w:ascii="Faustina" w:hAnsi="Faustina"/>
        </w:rPr>
        <w:t xml:space="preserve"> la segunda mitad del período correspondiente al cargo que resultara empatado en la elección.</w:t>
      </w:r>
    </w:p>
    <w:p w14:paraId="78D4EE7D" w14:textId="628FA703" w:rsidR="008B5912" w:rsidRPr="0095046C" w:rsidRDefault="009402CD" w:rsidP="00F162D4">
      <w:pPr>
        <w:pStyle w:val="Textoindependiente"/>
        <w:spacing w:line="256" w:lineRule="auto"/>
        <w:ind w:left="0" w:right="3"/>
        <w:rPr>
          <w:rFonts w:ascii="Faustina" w:hAnsi="Faustina"/>
        </w:rPr>
      </w:pPr>
      <w:r w:rsidRPr="0095046C">
        <w:rPr>
          <w:rFonts w:ascii="Faustina" w:hAnsi="Faustina"/>
        </w:rPr>
        <w:t>La Junta Electoral elaborará una Acta dando cuenta del resultado del sorteo, el orden de incorporación de integrantes de las listas que resultaron empatadas, nómina de los representantes titulares y suplentes para el período correspondiente y fecha de caducidad de los mandatos, la que será suscripta por los representantes de cada lista y por los integrantes de la Junta Electoral.</w:t>
      </w:r>
    </w:p>
    <w:p w14:paraId="5A6CBB9F" w14:textId="528FFC75" w:rsidR="008812DA" w:rsidRPr="0095046C" w:rsidRDefault="0087486E" w:rsidP="00F162D4">
      <w:pPr>
        <w:pStyle w:val="Textoindependiente"/>
        <w:spacing w:line="256" w:lineRule="auto"/>
        <w:ind w:left="0" w:right="3"/>
        <w:rPr>
          <w:rFonts w:ascii="Faustina" w:hAnsi="Faustina"/>
        </w:rPr>
      </w:pPr>
      <w:r w:rsidRPr="0095046C">
        <w:rPr>
          <w:rFonts w:ascii="Faustina" w:hAnsi="Faustina"/>
        </w:rPr>
        <w:t>Los/as representantes electos/as serán proclamados/as por el Consejo Superior en la primera reunión posterior a la elección.</w:t>
      </w:r>
    </w:p>
    <w:p w14:paraId="50BC2E49" w14:textId="77777777" w:rsidR="00534942" w:rsidRDefault="00534942" w:rsidP="00F162D4">
      <w:pPr>
        <w:pStyle w:val="Ttulo2"/>
        <w:spacing w:line="259" w:lineRule="auto"/>
        <w:ind w:left="0" w:right="3"/>
        <w:jc w:val="left"/>
        <w:rPr>
          <w:rFonts w:ascii="Faustina" w:hAnsi="Faustina"/>
          <w:bCs w:val="0"/>
        </w:rPr>
      </w:pPr>
    </w:p>
    <w:p w14:paraId="7D30A766" w14:textId="77777777" w:rsidR="00D505C1" w:rsidRPr="0095046C" w:rsidRDefault="00D505C1" w:rsidP="00F162D4">
      <w:pPr>
        <w:pStyle w:val="Ttulo2"/>
        <w:spacing w:line="259" w:lineRule="auto"/>
        <w:ind w:left="0" w:right="3"/>
        <w:jc w:val="left"/>
        <w:rPr>
          <w:rFonts w:ascii="Faustina" w:hAnsi="Faustina"/>
          <w:bCs w:val="0"/>
        </w:rPr>
      </w:pPr>
    </w:p>
    <w:p w14:paraId="670A0BC8" w14:textId="583AD9F9" w:rsidR="007D1271" w:rsidRPr="0095046C" w:rsidRDefault="0087486E" w:rsidP="00356C5A">
      <w:pPr>
        <w:pStyle w:val="Ttulo2"/>
        <w:spacing w:line="259" w:lineRule="auto"/>
        <w:ind w:left="0" w:right="3"/>
        <w:rPr>
          <w:rFonts w:ascii="Faustina" w:hAnsi="Faustina"/>
          <w:bCs w:val="0"/>
        </w:rPr>
      </w:pPr>
      <w:r w:rsidRPr="0095046C">
        <w:rPr>
          <w:rFonts w:ascii="Faustina" w:hAnsi="Faustina"/>
          <w:bCs w:val="0"/>
        </w:rPr>
        <w:t>DE LA ELECCIÓN DE REPRESENTANTES</w:t>
      </w:r>
    </w:p>
    <w:p w14:paraId="56A37646" w14:textId="77777777" w:rsidR="007D1271" w:rsidRPr="0095046C" w:rsidRDefault="0087486E" w:rsidP="00356C5A">
      <w:pPr>
        <w:pStyle w:val="Ttulo2"/>
        <w:spacing w:line="259" w:lineRule="auto"/>
        <w:ind w:left="0" w:right="3"/>
        <w:rPr>
          <w:rFonts w:ascii="Faustina" w:hAnsi="Faustina"/>
          <w:bCs w:val="0"/>
          <w:u w:val="none"/>
        </w:rPr>
      </w:pPr>
      <w:r w:rsidRPr="0095046C">
        <w:rPr>
          <w:rFonts w:ascii="Faustina" w:hAnsi="Faustina"/>
          <w:bCs w:val="0"/>
        </w:rPr>
        <w:t>DE CONSEJO SUPERIOR</w:t>
      </w:r>
      <w:r w:rsidRPr="0095046C">
        <w:rPr>
          <w:rFonts w:ascii="Faustina" w:hAnsi="Faustina"/>
          <w:bCs w:val="0"/>
          <w:u w:val="none"/>
        </w:rPr>
        <w:t xml:space="preserve"> </w:t>
      </w:r>
    </w:p>
    <w:p w14:paraId="4C38F629" w14:textId="7F540DD4" w:rsidR="000A61B5" w:rsidRDefault="0087486E" w:rsidP="00356C5A">
      <w:pPr>
        <w:pStyle w:val="Ttulo2"/>
        <w:spacing w:line="259" w:lineRule="auto"/>
        <w:ind w:left="0" w:right="3"/>
        <w:rPr>
          <w:rFonts w:ascii="Faustina" w:hAnsi="Faustina"/>
          <w:bCs w:val="0"/>
        </w:rPr>
      </w:pPr>
      <w:r w:rsidRPr="0095046C">
        <w:rPr>
          <w:rFonts w:ascii="Faustina" w:hAnsi="Faustina"/>
          <w:bCs w:val="0"/>
        </w:rPr>
        <w:t>Y DE CONSEJOS DE</w:t>
      </w:r>
      <w:r w:rsidR="007D1271" w:rsidRPr="0095046C">
        <w:rPr>
          <w:rFonts w:ascii="Faustina" w:hAnsi="Faustina"/>
          <w:bCs w:val="0"/>
        </w:rPr>
        <w:t xml:space="preserve"> </w:t>
      </w:r>
      <w:r w:rsidRPr="0095046C">
        <w:rPr>
          <w:rFonts w:ascii="Faustina" w:hAnsi="Faustina"/>
          <w:bCs w:val="0"/>
        </w:rPr>
        <w:t>ESCUELAS.</w:t>
      </w:r>
    </w:p>
    <w:p w14:paraId="75CB6411" w14:textId="77777777" w:rsidR="00D505C1" w:rsidRPr="0095046C" w:rsidRDefault="00D505C1" w:rsidP="00356C5A">
      <w:pPr>
        <w:pStyle w:val="Ttulo2"/>
        <w:spacing w:line="259" w:lineRule="auto"/>
        <w:ind w:left="0" w:right="3"/>
        <w:rPr>
          <w:rFonts w:ascii="Faustina" w:hAnsi="Faustina"/>
          <w:bCs w:val="0"/>
          <w:u w:val="none"/>
        </w:rPr>
      </w:pPr>
    </w:p>
    <w:p w14:paraId="4C38F62B" w14:textId="77777777" w:rsidR="000A61B5" w:rsidRPr="0095046C" w:rsidRDefault="000A61B5" w:rsidP="00F162D4">
      <w:pPr>
        <w:pStyle w:val="Textoindependiente"/>
        <w:spacing w:before="19"/>
        <w:ind w:left="0" w:right="3"/>
        <w:jc w:val="center"/>
        <w:rPr>
          <w:rFonts w:ascii="Faustina" w:hAnsi="Faustina"/>
        </w:rPr>
      </w:pPr>
    </w:p>
    <w:p w14:paraId="4C38F62C" w14:textId="57A3D9B8" w:rsidR="000A61B5" w:rsidRPr="0095046C" w:rsidRDefault="0087486E" w:rsidP="00F162D4">
      <w:pPr>
        <w:pStyle w:val="Ttulo3"/>
        <w:ind w:left="0" w:right="3"/>
        <w:jc w:val="left"/>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4</w:t>
      </w:r>
      <w:r w:rsidR="00CE4A62" w:rsidRPr="0095046C">
        <w:rPr>
          <w:rFonts w:ascii="Faustina" w:hAnsi="Faustina"/>
          <w:bCs w:val="0"/>
        </w:rPr>
        <w:t>3</w:t>
      </w:r>
      <w:r w:rsidRPr="0095046C">
        <w:rPr>
          <w:rFonts w:ascii="Faustina" w:hAnsi="Faustina"/>
          <w:bCs w:val="0"/>
        </w:rPr>
        <w:t xml:space="preserve">. Duración del </w:t>
      </w:r>
      <w:r w:rsidR="0062677B">
        <w:rPr>
          <w:rFonts w:ascii="Faustina" w:hAnsi="Faustina"/>
          <w:bCs w:val="0"/>
        </w:rPr>
        <w:t>m</w:t>
      </w:r>
      <w:r w:rsidRPr="0095046C">
        <w:rPr>
          <w:rFonts w:ascii="Faustina" w:hAnsi="Faustina"/>
          <w:bCs w:val="0"/>
        </w:rPr>
        <w:t>andato</w:t>
      </w:r>
    </w:p>
    <w:p w14:paraId="4C38F62D" w14:textId="77777777" w:rsidR="000A61B5" w:rsidRPr="0095046C" w:rsidRDefault="0087486E" w:rsidP="00F162D4">
      <w:pPr>
        <w:pStyle w:val="Textoindependiente"/>
        <w:spacing w:before="18" w:line="256" w:lineRule="auto"/>
        <w:ind w:left="0" w:right="3"/>
        <w:jc w:val="left"/>
        <w:rPr>
          <w:rFonts w:ascii="Faustina" w:hAnsi="Faustina"/>
        </w:rPr>
      </w:pPr>
      <w:r w:rsidRPr="0095046C">
        <w:rPr>
          <w:rFonts w:ascii="Faustina" w:hAnsi="Faustina"/>
        </w:rPr>
        <w:t>De acuerdo a lo establecido en los Artículos 50, 51, 52 y 72 del Estatuto, la duración de los mandatos de los/as representantes de los claustros en cada Consejos será:</w:t>
      </w:r>
    </w:p>
    <w:p w14:paraId="4D430DFC" w14:textId="77777777" w:rsidR="00A93C72" w:rsidRPr="0095046C" w:rsidRDefault="00A93C72" w:rsidP="00F162D4">
      <w:pPr>
        <w:pStyle w:val="Textoindependiente"/>
        <w:spacing w:before="18" w:line="256" w:lineRule="auto"/>
        <w:ind w:left="0" w:right="3"/>
        <w:jc w:val="left"/>
        <w:rPr>
          <w:rFonts w:ascii="Faustina" w:hAnsi="Faustina"/>
        </w:rPr>
      </w:pPr>
    </w:p>
    <w:p w14:paraId="5AF0F0BD" w14:textId="77777777" w:rsidR="00A93C72" w:rsidRPr="0095046C" w:rsidRDefault="0087486E" w:rsidP="00F162D4">
      <w:pPr>
        <w:pStyle w:val="Textoindependiente"/>
        <w:ind w:left="0" w:right="3"/>
        <w:rPr>
          <w:rFonts w:ascii="Faustina" w:hAnsi="Faustina"/>
          <w:u w:val="single"/>
        </w:rPr>
      </w:pPr>
      <w:r w:rsidRPr="0095046C">
        <w:rPr>
          <w:rFonts w:ascii="Faustina" w:hAnsi="Faustina"/>
          <w:u w:val="single"/>
        </w:rPr>
        <w:t>Docentes</w:t>
      </w:r>
    </w:p>
    <w:p w14:paraId="4C38F630" w14:textId="3924FC54" w:rsidR="000A61B5" w:rsidRPr="0095046C" w:rsidRDefault="00367BB1" w:rsidP="00F162D4">
      <w:pPr>
        <w:pStyle w:val="Textoindependiente"/>
        <w:ind w:left="0" w:right="3"/>
        <w:rPr>
          <w:rFonts w:ascii="Faustina" w:hAnsi="Faustina"/>
          <w:u w:val="single"/>
        </w:rPr>
      </w:pPr>
      <w:r w:rsidRPr="0095046C">
        <w:rPr>
          <w:rFonts w:ascii="Faustina" w:hAnsi="Faustina"/>
        </w:rPr>
        <w:t>Lo</w:t>
      </w:r>
      <w:r w:rsidR="0087486E" w:rsidRPr="0095046C">
        <w:rPr>
          <w:rFonts w:ascii="Faustina" w:hAnsi="Faustina"/>
        </w:rPr>
        <w:t xml:space="preserve">s/as </w:t>
      </w:r>
      <w:proofErr w:type="gramStart"/>
      <w:r w:rsidR="0087486E" w:rsidRPr="0095046C">
        <w:rPr>
          <w:rFonts w:ascii="Faustina" w:hAnsi="Faustina"/>
        </w:rPr>
        <w:t>Consejeros</w:t>
      </w:r>
      <w:proofErr w:type="gramEnd"/>
      <w:r w:rsidR="0087486E" w:rsidRPr="0095046C">
        <w:rPr>
          <w:rFonts w:ascii="Faustina" w:hAnsi="Faustina"/>
        </w:rPr>
        <w:t>/as representantes del claustro docente serán elegidos/as por un período de cuatro (4) años, debiendo mantener durante su mandato los requisitos establecidos en el Reglamento Electoral para su elegibilidad. Podrán ser reelegidos/as por un único período consecutivo. Luego de transcurrido el intervalo de un periodo podrán volver a ser electos/as. Se renovarán por mitades cada dos años tanto en el Consejo Superior como en los Consejos de Escuelas.</w:t>
      </w:r>
    </w:p>
    <w:p w14:paraId="28952EBA" w14:textId="77777777" w:rsidR="00A93C72" w:rsidRDefault="00A93C72" w:rsidP="00F162D4">
      <w:pPr>
        <w:pStyle w:val="Textoindependiente"/>
        <w:spacing w:before="242"/>
        <w:ind w:left="0" w:right="3"/>
        <w:rPr>
          <w:rFonts w:ascii="Faustina" w:hAnsi="Faustina"/>
        </w:rPr>
      </w:pPr>
    </w:p>
    <w:p w14:paraId="7EB2EAB4" w14:textId="77777777" w:rsidR="00D505C1" w:rsidRPr="0095046C" w:rsidRDefault="00D505C1" w:rsidP="00F162D4">
      <w:pPr>
        <w:pStyle w:val="Textoindependiente"/>
        <w:spacing w:before="242"/>
        <w:ind w:left="0" w:right="3"/>
        <w:rPr>
          <w:rFonts w:ascii="Faustina" w:hAnsi="Faustina"/>
        </w:rPr>
      </w:pPr>
    </w:p>
    <w:p w14:paraId="4C38F631" w14:textId="77777777" w:rsidR="000A61B5" w:rsidRPr="0095046C" w:rsidRDefault="0087486E" w:rsidP="00F162D4">
      <w:pPr>
        <w:pStyle w:val="Textoindependiente"/>
        <w:ind w:left="0" w:right="3"/>
        <w:rPr>
          <w:rFonts w:ascii="Faustina" w:hAnsi="Faustina"/>
        </w:rPr>
      </w:pPr>
      <w:r w:rsidRPr="0095046C">
        <w:rPr>
          <w:rFonts w:ascii="Faustina" w:hAnsi="Faustina"/>
          <w:u w:val="single"/>
        </w:rPr>
        <w:t>Estudiantes</w:t>
      </w:r>
    </w:p>
    <w:p w14:paraId="4C38F633" w14:textId="77777777"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 xml:space="preserve">Los/as </w:t>
      </w:r>
      <w:proofErr w:type="gramStart"/>
      <w:r w:rsidRPr="0095046C">
        <w:rPr>
          <w:rFonts w:ascii="Faustina" w:hAnsi="Faustina"/>
        </w:rPr>
        <w:t>Consejeros</w:t>
      </w:r>
      <w:proofErr w:type="gramEnd"/>
      <w:r w:rsidRPr="0095046C">
        <w:rPr>
          <w:rFonts w:ascii="Faustina" w:hAnsi="Faustina"/>
        </w:rPr>
        <w:t>/as representantes del claustro estudiantil serán elegidos/as por un período de dos (2) años debiendo mantener durante su mandato los requisitos establecidos por el reglamento electoral para su elegibilidad. Podrán ser reelegidos/as por un único período consecutivo. Luego de transcurrido el intervalo de un periodo, podrán volver a ser electos/as.</w:t>
      </w:r>
    </w:p>
    <w:p w14:paraId="34FE949E" w14:textId="77777777" w:rsidR="00A93C72" w:rsidRPr="0095046C" w:rsidRDefault="00A93C72" w:rsidP="00F162D4">
      <w:pPr>
        <w:pStyle w:val="Textoindependiente"/>
        <w:ind w:left="0" w:right="3"/>
        <w:jc w:val="left"/>
        <w:rPr>
          <w:rFonts w:ascii="Faustina" w:hAnsi="Faustina"/>
          <w:u w:val="single"/>
        </w:rPr>
      </w:pPr>
    </w:p>
    <w:p w14:paraId="4C38F634" w14:textId="7B277D4B" w:rsidR="000A61B5" w:rsidRPr="0095046C" w:rsidRDefault="0087486E" w:rsidP="00F162D4">
      <w:pPr>
        <w:pStyle w:val="Textoindependiente"/>
        <w:ind w:left="0" w:right="3"/>
        <w:jc w:val="left"/>
        <w:rPr>
          <w:rFonts w:ascii="Faustina" w:hAnsi="Faustina"/>
        </w:rPr>
      </w:pPr>
      <w:r w:rsidRPr="0095046C">
        <w:rPr>
          <w:rFonts w:ascii="Faustina" w:hAnsi="Faustina"/>
          <w:u w:val="single"/>
        </w:rPr>
        <w:t>No Docentes</w:t>
      </w:r>
    </w:p>
    <w:p w14:paraId="4C38F636" w14:textId="77777777" w:rsidR="000A61B5" w:rsidRPr="0095046C" w:rsidRDefault="0087486E" w:rsidP="00F162D4">
      <w:pPr>
        <w:pStyle w:val="Textoindependiente"/>
        <w:spacing w:line="256" w:lineRule="auto"/>
        <w:ind w:left="0" w:right="3"/>
        <w:rPr>
          <w:rFonts w:ascii="Faustina" w:hAnsi="Faustina"/>
        </w:rPr>
      </w:pPr>
      <w:r w:rsidRPr="0095046C">
        <w:rPr>
          <w:rFonts w:ascii="Faustina" w:hAnsi="Faustina"/>
        </w:rPr>
        <w:t xml:space="preserve">Los/as </w:t>
      </w:r>
      <w:proofErr w:type="gramStart"/>
      <w:r w:rsidRPr="0095046C">
        <w:rPr>
          <w:rFonts w:ascii="Faustina" w:hAnsi="Faustina"/>
        </w:rPr>
        <w:t>Consejeros</w:t>
      </w:r>
      <w:proofErr w:type="gramEnd"/>
      <w:r w:rsidRPr="0095046C">
        <w:rPr>
          <w:rFonts w:ascii="Faustina" w:hAnsi="Faustina"/>
        </w:rPr>
        <w:t>/as representantes del personal No docente serán elegidos/as por un período de cuatro (4) años debiendo mantener durante su mandato los requisitos establecidos por el reglamento electoral para su elegibilidad. Podrán ser reelegidos/as por un único período consecutivo. Luego de transcurrido el intervalo de un periodo podrán volver a ser electos/as. En el Consejo Superior se renovarán por mitades, cada dos años, los cargos electivos pertenecientes al claustro No docente.</w:t>
      </w:r>
    </w:p>
    <w:p w14:paraId="4C38F637" w14:textId="48804DA6" w:rsidR="000A61B5" w:rsidRPr="0095046C" w:rsidRDefault="0087486E" w:rsidP="00F162D4">
      <w:pPr>
        <w:pStyle w:val="Ttulo3"/>
        <w:spacing w:before="247"/>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4</w:t>
      </w:r>
      <w:r w:rsidR="00CE4A62" w:rsidRPr="0095046C">
        <w:rPr>
          <w:rFonts w:ascii="Faustina" w:hAnsi="Faustina"/>
          <w:bCs w:val="0"/>
        </w:rPr>
        <w:t>4</w:t>
      </w:r>
      <w:r w:rsidRPr="0095046C">
        <w:rPr>
          <w:rFonts w:ascii="Faustina" w:hAnsi="Faustina"/>
          <w:bCs w:val="0"/>
        </w:rPr>
        <w:t xml:space="preserve">. Consejeros/as Titulares y Suplentes, </w:t>
      </w:r>
      <w:r w:rsidR="00667812">
        <w:rPr>
          <w:rFonts w:ascii="Faustina" w:hAnsi="Faustina"/>
          <w:bCs w:val="0"/>
        </w:rPr>
        <w:t>d</w:t>
      </w:r>
      <w:r w:rsidRPr="0095046C">
        <w:rPr>
          <w:rFonts w:ascii="Faustina" w:hAnsi="Faustina"/>
          <w:bCs w:val="0"/>
        </w:rPr>
        <w:t xml:space="preserve">erecho a </w:t>
      </w:r>
      <w:r w:rsidR="00667812">
        <w:rPr>
          <w:rFonts w:ascii="Faustina" w:hAnsi="Faustina"/>
          <w:bCs w:val="0"/>
        </w:rPr>
        <w:t>o</w:t>
      </w:r>
      <w:r w:rsidRPr="0095046C">
        <w:rPr>
          <w:rFonts w:ascii="Faustina" w:hAnsi="Faustina"/>
          <w:bCs w:val="0"/>
        </w:rPr>
        <w:t xml:space="preserve">pción y </w:t>
      </w:r>
      <w:r w:rsidR="00667812">
        <w:rPr>
          <w:rFonts w:ascii="Faustina" w:hAnsi="Faustina"/>
          <w:bCs w:val="0"/>
        </w:rPr>
        <w:t>v</w:t>
      </w:r>
      <w:r w:rsidRPr="0095046C">
        <w:rPr>
          <w:rFonts w:ascii="Faustina" w:hAnsi="Faustina"/>
          <w:bCs w:val="0"/>
        </w:rPr>
        <w:t>acancia</w:t>
      </w:r>
    </w:p>
    <w:p w14:paraId="4C38F639" w14:textId="77777777"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Si algún/a candidato/a resultara electo/a en más de un cargo, deberá optar por uno de ellos, previa renuncia ante la Junta Electoral con anterioridad a la proclamación de los cargos.</w:t>
      </w:r>
    </w:p>
    <w:p w14:paraId="4C38F63A" w14:textId="23EBDFBD" w:rsidR="000A61B5" w:rsidRPr="0095046C" w:rsidRDefault="0087486E" w:rsidP="00F162D4">
      <w:pPr>
        <w:pStyle w:val="Textoindependiente"/>
        <w:spacing w:line="256" w:lineRule="auto"/>
        <w:ind w:left="0" w:right="3"/>
        <w:rPr>
          <w:rFonts w:ascii="Faustina" w:hAnsi="Faustina"/>
        </w:rPr>
      </w:pPr>
      <w:r w:rsidRPr="0095046C">
        <w:rPr>
          <w:rFonts w:ascii="Faustina" w:hAnsi="Faustina"/>
        </w:rPr>
        <w:t xml:space="preserve">Si se produjera la vacancia </w:t>
      </w:r>
      <w:r w:rsidR="009E3444" w:rsidRPr="0095046C">
        <w:rPr>
          <w:rFonts w:ascii="Faustina" w:hAnsi="Faustina"/>
        </w:rPr>
        <w:t>en</w:t>
      </w:r>
      <w:r w:rsidRPr="0095046C">
        <w:rPr>
          <w:rFonts w:ascii="Faustina" w:hAnsi="Faustina"/>
        </w:rPr>
        <w:t xml:space="preserve"> un cargo </w:t>
      </w:r>
      <w:r w:rsidR="009E3444" w:rsidRPr="0095046C">
        <w:rPr>
          <w:rFonts w:ascii="Faustina" w:hAnsi="Faustina"/>
        </w:rPr>
        <w:t xml:space="preserve">por falta </w:t>
      </w:r>
      <w:r w:rsidRPr="0095046C">
        <w:rPr>
          <w:rFonts w:ascii="Faustina" w:hAnsi="Faustina"/>
        </w:rPr>
        <w:t xml:space="preserve">de </w:t>
      </w:r>
      <w:r w:rsidR="0049570D" w:rsidRPr="0095046C">
        <w:rPr>
          <w:rFonts w:ascii="Faustina" w:hAnsi="Faustina"/>
        </w:rPr>
        <w:t xml:space="preserve">una/a </w:t>
      </w:r>
      <w:proofErr w:type="gramStart"/>
      <w:r w:rsidRPr="0095046C">
        <w:rPr>
          <w:rFonts w:ascii="Faustina" w:hAnsi="Faustina"/>
        </w:rPr>
        <w:t>Consejero</w:t>
      </w:r>
      <w:proofErr w:type="gramEnd"/>
      <w:r w:rsidRPr="0095046C">
        <w:rPr>
          <w:rFonts w:ascii="Faustina" w:hAnsi="Faustina"/>
        </w:rPr>
        <w:t xml:space="preserve">/a </w:t>
      </w:r>
      <w:r w:rsidR="009E3444" w:rsidRPr="0095046C">
        <w:rPr>
          <w:rFonts w:ascii="Faustina" w:hAnsi="Faustina"/>
        </w:rPr>
        <w:t xml:space="preserve">ya electo/a </w:t>
      </w:r>
      <w:r w:rsidRPr="0095046C">
        <w:rPr>
          <w:rFonts w:ascii="Faustina" w:hAnsi="Faustina"/>
        </w:rPr>
        <w:t>y siempre que falten más de seis meses para la expiración del mandato, se llamará a elecciones en un plazo no mayor de treinta (30) días hábiles.</w:t>
      </w:r>
    </w:p>
    <w:p w14:paraId="4C38F63B" w14:textId="77777777" w:rsidR="000A61B5" w:rsidRPr="0095046C" w:rsidRDefault="000A61B5" w:rsidP="00F162D4">
      <w:pPr>
        <w:pStyle w:val="Textoindependiente"/>
        <w:spacing w:before="18"/>
        <w:ind w:left="0" w:right="3"/>
        <w:jc w:val="left"/>
        <w:rPr>
          <w:rFonts w:ascii="Faustina" w:hAnsi="Faustina"/>
        </w:rPr>
      </w:pPr>
    </w:p>
    <w:p w14:paraId="4C38F63C" w14:textId="2823D932"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4</w:t>
      </w:r>
      <w:r w:rsidR="00CE4A62" w:rsidRPr="0095046C">
        <w:rPr>
          <w:rFonts w:ascii="Faustina" w:hAnsi="Faustina"/>
          <w:bCs w:val="0"/>
        </w:rPr>
        <w:t>5</w:t>
      </w:r>
      <w:r w:rsidR="0008133F" w:rsidRPr="0095046C">
        <w:rPr>
          <w:rFonts w:ascii="Faustina" w:hAnsi="Faustina"/>
          <w:bCs w:val="0"/>
        </w:rPr>
        <w:t>.</w:t>
      </w:r>
      <w:r w:rsidRPr="0095046C">
        <w:rPr>
          <w:rFonts w:ascii="Faustina" w:hAnsi="Faustina"/>
          <w:bCs w:val="0"/>
        </w:rPr>
        <w:t xml:space="preserve"> Del </w:t>
      </w:r>
      <w:r w:rsidR="00667812">
        <w:rPr>
          <w:rFonts w:ascii="Faustina" w:hAnsi="Faustina"/>
          <w:bCs w:val="0"/>
        </w:rPr>
        <w:t>m</w:t>
      </w:r>
      <w:r w:rsidRPr="0095046C">
        <w:rPr>
          <w:rFonts w:ascii="Faustina" w:hAnsi="Faustina"/>
          <w:bCs w:val="0"/>
        </w:rPr>
        <w:t xml:space="preserve">ecanismo </w:t>
      </w:r>
      <w:r w:rsidR="00667812">
        <w:rPr>
          <w:rFonts w:ascii="Faustina" w:hAnsi="Faustina"/>
          <w:bCs w:val="0"/>
        </w:rPr>
        <w:t>e</w:t>
      </w:r>
      <w:r w:rsidRPr="0095046C">
        <w:rPr>
          <w:rFonts w:ascii="Faustina" w:hAnsi="Faustina"/>
          <w:bCs w:val="0"/>
        </w:rPr>
        <w:t>lectoral</w:t>
      </w:r>
    </w:p>
    <w:p w14:paraId="4C38F63D" w14:textId="4BBEFE8F"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 xml:space="preserve">Por el Claustro Docente, de Estudiantes y No Docente resultarán electos los/las </w:t>
      </w:r>
      <w:proofErr w:type="gramStart"/>
      <w:r w:rsidRPr="0095046C">
        <w:rPr>
          <w:rFonts w:ascii="Faustina" w:hAnsi="Faustina"/>
        </w:rPr>
        <w:t>Consejeros</w:t>
      </w:r>
      <w:proofErr w:type="gramEnd"/>
      <w:r w:rsidRPr="0095046C">
        <w:rPr>
          <w:rFonts w:ascii="Faustina" w:hAnsi="Faustina"/>
        </w:rPr>
        <w:t xml:space="preserve">/as de Escuela y de Consejo Superior que surjan de la aplicación del sistema D’ </w:t>
      </w:r>
      <w:proofErr w:type="spellStart"/>
      <w:r w:rsidRPr="0095046C">
        <w:rPr>
          <w:rFonts w:ascii="Faustina" w:hAnsi="Faustina"/>
        </w:rPr>
        <w:t>Hondt</w:t>
      </w:r>
      <w:proofErr w:type="spellEnd"/>
      <w:r w:rsidRPr="0095046C">
        <w:rPr>
          <w:rFonts w:ascii="Faustina" w:hAnsi="Faustina"/>
        </w:rPr>
        <w:t xml:space="preserve"> con piso, a los efectos de resguardar los derechos de las minorías</w:t>
      </w:r>
      <w:r w:rsidR="00667812">
        <w:rPr>
          <w:rFonts w:ascii="Faustina" w:hAnsi="Faustina"/>
        </w:rPr>
        <w:t>,</w:t>
      </w:r>
      <w:r w:rsidRPr="0095046C">
        <w:rPr>
          <w:rFonts w:ascii="Faustina" w:hAnsi="Faustina"/>
        </w:rPr>
        <w:t xml:space="preserve"> al mismo tiempo que se alienta al establecimiento de acuerdos y se evita la fragmentación en la representación.</w:t>
      </w:r>
    </w:p>
    <w:p w14:paraId="4C38F63E" w14:textId="77777777" w:rsidR="000A61B5" w:rsidRPr="0095046C" w:rsidRDefault="000A61B5" w:rsidP="00F162D4">
      <w:pPr>
        <w:pStyle w:val="Textoindependiente"/>
        <w:spacing w:line="259" w:lineRule="auto"/>
        <w:ind w:left="0" w:right="3"/>
        <w:rPr>
          <w:rFonts w:ascii="Faustina" w:hAnsi="Faustina"/>
        </w:rPr>
      </w:pPr>
    </w:p>
    <w:p w14:paraId="7F921847" w14:textId="77777777" w:rsidR="00F8216C" w:rsidRPr="0095046C" w:rsidRDefault="0087486E" w:rsidP="00F162D4">
      <w:pPr>
        <w:pStyle w:val="Textoindependiente"/>
        <w:spacing w:line="266" w:lineRule="auto"/>
        <w:ind w:left="0" w:right="3"/>
        <w:rPr>
          <w:rFonts w:ascii="Faustina" w:hAnsi="Faustina"/>
        </w:rPr>
      </w:pPr>
      <w:r w:rsidRPr="0095046C">
        <w:rPr>
          <w:rFonts w:ascii="Faustina" w:hAnsi="Faustina"/>
        </w:rPr>
        <w:t xml:space="preserve">A tal fin el criterio a aplicar es el siguiente: si </w:t>
      </w:r>
      <w:r w:rsidRPr="0095046C">
        <w:rPr>
          <w:rFonts w:ascii="Faustina" w:hAnsi="Faustina"/>
          <w:noProof/>
        </w:rPr>
        <w:drawing>
          <wp:inline distT="0" distB="0" distL="0" distR="0" wp14:anchorId="4C38F6AE" wp14:editId="4C38F6AF">
            <wp:extent cx="152400" cy="123825"/>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152400" cy="123825"/>
                    </a:xfrm>
                    <a:prstGeom prst="rect">
                      <a:avLst/>
                    </a:prstGeom>
                  </pic:spPr>
                </pic:pic>
              </a:graphicData>
            </a:graphic>
          </wp:inline>
        </w:drawing>
      </w:r>
      <w:r w:rsidRPr="0095046C">
        <w:rPr>
          <w:rFonts w:ascii="Faustina" w:hAnsi="Faustina"/>
        </w:rPr>
        <w:t xml:space="preserve"> es el número de cargos titulares que se eligen, y hubiera </w:t>
      </w:r>
      <w:r w:rsidRPr="0095046C">
        <w:rPr>
          <w:rFonts w:ascii="Faustina" w:hAnsi="Faustina"/>
          <w:noProof/>
        </w:rPr>
        <w:drawing>
          <wp:inline distT="0" distB="0" distL="0" distR="0" wp14:anchorId="4C38F6B0" wp14:editId="4C38F6B1">
            <wp:extent cx="389889" cy="123825"/>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389889" cy="123825"/>
                    </a:xfrm>
                    <a:prstGeom prst="rect">
                      <a:avLst/>
                    </a:prstGeom>
                  </pic:spPr>
                </pic:pic>
              </a:graphicData>
            </a:graphic>
          </wp:inline>
        </w:drawing>
      </w:r>
      <w:r w:rsidRPr="0095046C">
        <w:rPr>
          <w:rFonts w:ascii="Faustina" w:hAnsi="Faustina"/>
        </w:rPr>
        <w:t xml:space="preserve"> listas presentadas, y cada una de las cuales obtuviera un número de votos aproximadamente igual al número de votos válidos emitidos (</w:t>
      </w:r>
      <w:r w:rsidRPr="0095046C">
        <w:rPr>
          <w:rFonts w:ascii="Faustina" w:hAnsi="Faustina"/>
          <w:noProof/>
        </w:rPr>
        <w:drawing>
          <wp:inline distT="0" distB="0" distL="0" distR="0" wp14:anchorId="4C38F6B2" wp14:editId="4C38F6B3">
            <wp:extent cx="152400" cy="12333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152400" cy="123339"/>
                    </a:xfrm>
                    <a:prstGeom prst="rect">
                      <a:avLst/>
                    </a:prstGeom>
                  </pic:spPr>
                </pic:pic>
              </a:graphicData>
            </a:graphic>
          </wp:inline>
        </w:drawing>
      </w:r>
      <w:r w:rsidRPr="0095046C">
        <w:rPr>
          <w:rFonts w:ascii="Faustina" w:hAnsi="Faustina"/>
        </w:rPr>
        <w:t>) dividido el número de listas que compiten (</w:t>
      </w:r>
      <w:r w:rsidRPr="0095046C">
        <w:rPr>
          <w:rFonts w:ascii="Faustina" w:hAnsi="Faustina"/>
          <w:noProof/>
        </w:rPr>
        <w:drawing>
          <wp:inline distT="0" distB="0" distL="0" distR="0" wp14:anchorId="4C38F6B4" wp14:editId="4C38F6B5">
            <wp:extent cx="733425" cy="132827"/>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1" cstate="print"/>
                    <a:stretch>
                      <a:fillRect/>
                    </a:stretch>
                  </pic:blipFill>
                  <pic:spPr>
                    <a:xfrm>
                      <a:off x="0" y="0"/>
                      <a:ext cx="733425" cy="132827"/>
                    </a:xfrm>
                    <a:prstGeom prst="rect">
                      <a:avLst/>
                    </a:prstGeom>
                  </pic:spPr>
                </pic:pic>
              </a:graphicData>
            </a:graphic>
          </wp:inline>
        </w:drawing>
      </w:r>
      <w:r w:rsidRPr="0095046C">
        <w:rPr>
          <w:rFonts w:ascii="Faustina" w:hAnsi="Faustina"/>
        </w:rPr>
        <w:t xml:space="preserve">), entonces a la lista que obtuviera la menor cantidad de votos de las </w:t>
      </w:r>
      <w:r w:rsidRPr="0095046C">
        <w:rPr>
          <w:rFonts w:ascii="Faustina" w:hAnsi="Faustina"/>
          <w:noProof/>
        </w:rPr>
        <w:drawing>
          <wp:inline distT="0" distB="0" distL="0" distR="0" wp14:anchorId="4C38F6B6" wp14:editId="4C38F6B7">
            <wp:extent cx="390525" cy="123339"/>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390525" cy="123339"/>
                    </a:xfrm>
                    <a:prstGeom prst="rect">
                      <a:avLst/>
                    </a:prstGeom>
                  </pic:spPr>
                </pic:pic>
              </a:graphicData>
            </a:graphic>
          </wp:inline>
        </w:drawing>
      </w:r>
      <w:r w:rsidRPr="0095046C">
        <w:rPr>
          <w:rFonts w:ascii="Faustina" w:hAnsi="Faustina"/>
        </w:rPr>
        <w:t xml:space="preserve"> le corresponde ningún representante. Por otro lado, en caso que solo compitan dos listas por los </w:t>
      </w:r>
      <w:r w:rsidRPr="0095046C">
        <w:rPr>
          <w:rFonts w:ascii="Faustina" w:hAnsi="Faustina"/>
          <w:noProof/>
        </w:rPr>
        <w:drawing>
          <wp:inline distT="0" distB="0" distL="0" distR="0" wp14:anchorId="4C38F6B8" wp14:editId="4C38F6B9">
            <wp:extent cx="152400" cy="123825"/>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152400" cy="123825"/>
                    </a:xfrm>
                    <a:prstGeom prst="rect">
                      <a:avLst/>
                    </a:prstGeom>
                  </pic:spPr>
                </pic:pic>
              </a:graphicData>
            </a:graphic>
          </wp:inline>
        </w:drawing>
      </w:r>
      <w:r w:rsidRPr="0095046C">
        <w:rPr>
          <w:rFonts w:ascii="Faustina" w:hAnsi="Faustina"/>
        </w:rPr>
        <w:t xml:space="preserve"> cargos, el número de votos requeridos para obtener un cargo por parte de la lista minoritaria de acuerdo con el sistema </w:t>
      </w:r>
      <w:proofErr w:type="spellStart"/>
      <w:r w:rsidRPr="0095046C">
        <w:rPr>
          <w:rFonts w:ascii="Faustina" w:hAnsi="Faustina"/>
        </w:rPr>
        <w:t>D’Hont</w:t>
      </w:r>
      <w:proofErr w:type="spellEnd"/>
      <w:r w:rsidRPr="0095046C">
        <w:rPr>
          <w:rFonts w:ascii="Faustina" w:hAnsi="Faustina"/>
        </w:rPr>
        <w:t xml:space="preserve">, es también </w:t>
      </w:r>
      <w:r w:rsidRPr="0095046C">
        <w:rPr>
          <w:rFonts w:ascii="Faustina" w:hAnsi="Faustina"/>
          <w:noProof/>
        </w:rPr>
        <w:drawing>
          <wp:inline distT="0" distB="0" distL="0" distR="0" wp14:anchorId="4C38F6BA" wp14:editId="4C38F6BB">
            <wp:extent cx="732789" cy="13282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732789" cy="132827"/>
                    </a:xfrm>
                    <a:prstGeom prst="rect">
                      <a:avLst/>
                    </a:prstGeom>
                  </pic:spPr>
                </pic:pic>
              </a:graphicData>
            </a:graphic>
          </wp:inline>
        </w:drawing>
      </w:r>
      <w:r w:rsidRPr="0095046C">
        <w:rPr>
          <w:rFonts w:ascii="Faustina" w:hAnsi="Faustina"/>
        </w:rPr>
        <w:t>. Eso da un valor natural para el piso de votos requerido para participar de la distribución de cargos.</w:t>
      </w:r>
    </w:p>
    <w:p w14:paraId="4C38F641" w14:textId="30BA8BCE" w:rsidR="000A61B5" w:rsidRPr="0095046C" w:rsidRDefault="0087486E" w:rsidP="00F162D4">
      <w:pPr>
        <w:pStyle w:val="Textoindependiente"/>
        <w:spacing w:line="266" w:lineRule="auto"/>
        <w:ind w:left="0" w:right="3"/>
        <w:rPr>
          <w:rFonts w:ascii="Faustina" w:hAnsi="Faustina"/>
        </w:rPr>
      </w:pPr>
      <w:r w:rsidRPr="0095046C">
        <w:rPr>
          <w:rFonts w:ascii="Faustina" w:hAnsi="Faustina"/>
        </w:rPr>
        <w:t xml:space="preserve">En situaciones de extrema fragmentación del voto, cuando el número de listas que compiten es superior a </w:t>
      </w:r>
      <w:r w:rsidRPr="0095046C">
        <w:rPr>
          <w:rFonts w:ascii="Faustina" w:hAnsi="Faustina"/>
          <w:noProof/>
        </w:rPr>
        <w:drawing>
          <wp:inline distT="0" distB="0" distL="0" distR="0" wp14:anchorId="4C38F6BC" wp14:editId="4C38F6BD">
            <wp:extent cx="390525" cy="123339"/>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9" cstate="print"/>
                    <a:stretch>
                      <a:fillRect/>
                    </a:stretch>
                  </pic:blipFill>
                  <pic:spPr>
                    <a:xfrm>
                      <a:off x="0" y="0"/>
                      <a:ext cx="390525" cy="123339"/>
                    </a:xfrm>
                    <a:prstGeom prst="rect">
                      <a:avLst/>
                    </a:prstGeom>
                  </pic:spPr>
                </pic:pic>
              </a:graphicData>
            </a:graphic>
          </wp:inline>
        </w:drawing>
      </w:r>
      <w:r w:rsidRPr="0095046C">
        <w:rPr>
          <w:rFonts w:ascii="Faustina" w:hAnsi="Faustina"/>
        </w:rPr>
        <w:t>, podría darse la situación que ninguna lista alcance el piso establecido, o lo hagan muy pocas, desvirtuando el concepto de representación. Debe contemplarse entonces el caso particular en que se presenten a elección más de una lista, y ninguna, o sólo una, supere el piso establecido.</w:t>
      </w:r>
    </w:p>
    <w:p w14:paraId="4C38F642" w14:textId="77777777" w:rsidR="000A61B5" w:rsidRPr="0095046C" w:rsidRDefault="000A61B5" w:rsidP="00F162D4">
      <w:pPr>
        <w:pStyle w:val="Textoindependiente"/>
        <w:spacing w:before="14"/>
        <w:ind w:left="0" w:right="3"/>
        <w:jc w:val="left"/>
        <w:rPr>
          <w:rFonts w:ascii="Faustina" w:hAnsi="Faustina"/>
        </w:rPr>
      </w:pPr>
    </w:p>
    <w:p w14:paraId="4C38F643" w14:textId="77777777" w:rsidR="000A61B5" w:rsidRPr="0095046C" w:rsidRDefault="0087486E" w:rsidP="00F162D4">
      <w:pPr>
        <w:pStyle w:val="Textoindependiente"/>
        <w:ind w:left="0" w:right="3"/>
        <w:rPr>
          <w:rFonts w:ascii="Faustina" w:hAnsi="Faustina"/>
        </w:rPr>
      </w:pPr>
      <w:r w:rsidRPr="0095046C">
        <w:rPr>
          <w:rFonts w:ascii="Faustina" w:hAnsi="Faustina"/>
        </w:rPr>
        <w:t>En ese contexto se establece:</w:t>
      </w:r>
    </w:p>
    <w:p w14:paraId="4C38F644" w14:textId="2A56BBA7" w:rsidR="000A61B5" w:rsidRPr="0095046C" w:rsidRDefault="0087486E" w:rsidP="00356C5A">
      <w:pPr>
        <w:pStyle w:val="Prrafodelista"/>
        <w:numPr>
          <w:ilvl w:val="0"/>
          <w:numId w:val="3"/>
        </w:numPr>
        <w:tabs>
          <w:tab w:val="left" w:pos="284"/>
        </w:tabs>
        <w:spacing w:line="283" w:lineRule="auto"/>
        <w:ind w:left="0" w:right="3" w:firstLine="0"/>
        <w:rPr>
          <w:rFonts w:ascii="Faustina" w:hAnsi="Faustina"/>
        </w:rPr>
      </w:pPr>
      <w:r w:rsidRPr="0095046C">
        <w:rPr>
          <w:rFonts w:ascii="Faustina" w:hAnsi="Faustina"/>
        </w:rPr>
        <w:t>El número mínimos de votos (</w:t>
      </w:r>
      <w:r w:rsidRPr="0095046C">
        <w:rPr>
          <w:rFonts w:ascii="Faustina" w:hAnsi="Faustina"/>
          <w:noProof/>
        </w:rPr>
        <w:drawing>
          <wp:inline distT="0" distB="0" distL="0" distR="0" wp14:anchorId="4C38F6BE" wp14:editId="4C38F6BF">
            <wp:extent cx="152400" cy="123339"/>
            <wp:effectExtent l="0" t="0" r="0" b="0"/>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152400" cy="123339"/>
                    </a:xfrm>
                    <a:prstGeom prst="rect">
                      <a:avLst/>
                    </a:prstGeom>
                  </pic:spPr>
                </pic:pic>
              </a:graphicData>
            </a:graphic>
          </wp:inline>
        </w:drawing>
      </w:r>
      <w:r w:rsidRPr="0095046C">
        <w:rPr>
          <w:rFonts w:ascii="Faustina" w:hAnsi="Faustina"/>
        </w:rPr>
        <w:t xml:space="preserve">) que debe obtener una lista para participar en la </w:t>
      </w:r>
      <w:r w:rsidR="00667812" w:rsidRPr="0095046C">
        <w:rPr>
          <w:rFonts w:ascii="Faustina" w:hAnsi="Faustina"/>
        </w:rPr>
        <w:t>distribución</w:t>
      </w:r>
      <w:r w:rsidRPr="0095046C">
        <w:rPr>
          <w:rFonts w:ascii="Faustina" w:hAnsi="Faustina"/>
        </w:rPr>
        <w:t xml:space="preserve"> de cargos se calcula como el número entero correspondiente a dividir el número de votos válidos emitidos (</w:t>
      </w:r>
      <w:r w:rsidRPr="0095046C">
        <w:rPr>
          <w:rFonts w:ascii="Faustina" w:hAnsi="Faustina"/>
          <w:noProof/>
        </w:rPr>
        <w:drawing>
          <wp:inline distT="0" distB="0" distL="0" distR="0" wp14:anchorId="4C38F6C0" wp14:editId="4C38F6C1">
            <wp:extent cx="152400" cy="12382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152400" cy="123825"/>
                    </a:xfrm>
                    <a:prstGeom prst="rect">
                      <a:avLst/>
                    </a:prstGeom>
                  </pic:spPr>
                </pic:pic>
              </a:graphicData>
            </a:graphic>
          </wp:inline>
        </w:drawing>
      </w:r>
      <w:r w:rsidRPr="0095046C">
        <w:rPr>
          <w:rFonts w:ascii="Faustina" w:hAnsi="Faustina"/>
        </w:rPr>
        <w:t>) por el número que resulta de sumar uno (1) al número de cargos titulares a cubrir (</w:t>
      </w:r>
      <w:r w:rsidRPr="0095046C">
        <w:rPr>
          <w:rFonts w:ascii="Faustina" w:hAnsi="Faustina"/>
          <w:noProof/>
        </w:rPr>
        <w:drawing>
          <wp:inline distT="0" distB="0" distL="0" distR="0" wp14:anchorId="4C38F6C2" wp14:editId="4C38F6C3">
            <wp:extent cx="152400" cy="12333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152400" cy="123339"/>
                    </a:xfrm>
                    <a:prstGeom prst="rect">
                      <a:avLst/>
                    </a:prstGeom>
                  </pic:spPr>
                </pic:pic>
              </a:graphicData>
            </a:graphic>
          </wp:inline>
        </w:drawing>
      </w:r>
      <w:r w:rsidRPr="0095046C">
        <w:rPr>
          <w:rFonts w:ascii="Faustina" w:hAnsi="Faustina"/>
        </w:rPr>
        <w:t>)</w:t>
      </w:r>
    </w:p>
    <w:p w14:paraId="4C38F645" w14:textId="77777777" w:rsidR="000A61B5" w:rsidRPr="0095046C" w:rsidRDefault="0087486E" w:rsidP="00F162D4">
      <w:pPr>
        <w:pStyle w:val="Textoindependiente"/>
        <w:spacing w:before="17"/>
        <w:ind w:left="0" w:right="3"/>
        <w:jc w:val="left"/>
        <w:rPr>
          <w:rFonts w:ascii="Faustina" w:hAnsi="Faustina"/>
        </w:rPr>
      </w:pPr>
      <w:r w:rsidRPr="0095046C">
        <w:rPr>
          <w:rFonts w:ascii="Faustina" w:hAnsi="Faustina"/>
          <w:noProof/>
        </w:rPr>
        <w:lastRenderedPageBreak/>
        <w:drawing>
          <wp:anchor distT="0" distB="0" distL="0" distR="0" simplePos="0" relativeHeight="251658241" behindDoc="1" locked="0" layoutInCell="1" allowOverlap="1" wp14:anchorId="4C38F6C4" wp14:editId="4C38F6C5">
            <wp:simplePos x="0" y="0"/>
            <wp:positionH relativeFrom="page">
              <wp:posOffset>1537969</wp:posOffset>
            </wp:positionH>
            <wp:positionV relativeFrom="paragraph">
              <wp:posOffset>175398</wp:posOffset>
            </wp:positionV>
            <wp:extent cx="1285875" cy="323850"/>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1285875" cy="323850"/>
                    </a:xfrm>
                    <a:prstGeom prst="rect">
                      <a:avLst/>
                    </a:prstGeom>
                  </pic:spPr>
                </pic:pic>
              </a:graphicData>
            </a:graphic>
          </wp:anchor>
        </w:drawing>
      </w:r>
    </w:p>
    <w:p w14:paraId="4C38F647" w14:textId="77777777" w:rsidR="000A61B5" w:rsidRPr="0095046C" w:rsidRDefault="0087486E" w:rsidP="00356C5A">
      <w:pPr>
        <w:pStyle w:val="Prrafodelista"/>
        <w:numPr>
          <w:ilvl w:val="0"/>
          <w:numId w:val="3"/>
        </w:numPr>
        <w:tabs>
          <w:tab w:val="left" w:pos="284"/>
        </w:tabs>
        <w:spacing w:before="0" w:line="273" w:lineRule="auto"/>
        <w:ind w:left="0" w:right="3" w:firstLine="0"/>
        <w:rPr>
          <w:rFonts w:ascii="Faustina" w:hAnsi="Faustina"/>
        </w:rPr>
      </w:pPr>
      <w:r w:rsidRPr="0095046C">
        <w:rPr>
          <w:rFonts w:ascii="Faustina" w:hAnsi="Faustina"/>
        </w:rPr>
        <w:t xml:space="preserve">En caso que a una elección se hubiera presentado más de una lista, y que de la aplicación del criterio precedente resulte que ninguna o sólo una lista cumple con el criterio a) se procederá a realizar la distribución de cargos con el sistema </w:t>
      </w:r>
      <w:proofErr w:type="spellStart"/>
      <w:r w:rsidRPr="0095046C">
        <w:rPr>
          <w:rFonts w:ascii="Faustina" w:hAnsi="Faustina"/>
        </w:rPr>
        <w:t>D’hont</w:t>
      </w:r>
      <w:proofErr w:type="spellEnd"/>
      <w:r w:rsidRPr="0095046C">
        <w:rPr>
          <w:rFonts w:ascii="Faustina" w:hAnsi="Faustina"/>
        </w:rPr>
        <w:t>, sin piso, entre el número mínimo de listas que, sumado la cantidad de electores de cada una, cubran el 75% de los votos válidos emitidos, comenzando por la que obtuvo mayor cantidad de votos y siguiendo con las restantes en orden descendente hasta alcanzar el 75% de los votos válidos emitidos.</w:t>
      </w:r>
    </w:p>
    <w:p w14:paraId="4C38F648" w14:textId="77777777" w:rsidR="000A61B5" w:rsidRPr="0095046C" w:rsidRDefault="000A61B5" w:rsidP="00F162D4">
      <w:pPr>
        <w:pStyle w:val="Textoindependiente"/>
        <w:ind w:left="0" w:right="3"/>
        <w:jc w:val="left"/>
        <w:rPr>
          <w:rFonts w:ascii="Faustina" w:hAnsi="Faustina"/>
        </w:rPr>
      </w:pPr>
    </w:p>
    <w:p w14:paraId="4C38F64A" w14:textId="4618F179" w:rsidR="000A61B5" w:rsidRPr="0095046C" w:rsidRDefault="0087486E" w:rsidP="00F162D4">
      <w:pPr>
        <w:pStyle w:val="Ttulo3"/>
        <w:ind w:left="0" w:right="3"/>
        <w:rPr>
          <w:rFonts w:ascii="Faustina" w:hAnsi="Faustina"/>
          <w:bCs w:val="0"/>
          <w:u w:val="none"/>
        </w:rPr>
      </w:pPr>
      <w:r w:rsidRPr="0095046C">
        <w:rPr>
          <w:rFonts w:ascii="Faustina" w:hAnsi="Faustina"/>
          <w:bCs w:val="0"/>
        </w:rPr>
        <w:t xml:space="preserve">Artículo </w:t>
      </w:r>
      <w:r w:rsidR="006E6E32" w:rsidRPr="0095046C">
        <w:rPr>
          <w:rFonts w:ascii="Faustina" w:hAnsi="Faustina"/>
          <w:bCs w:val="0"/>
        </w:rPr>
        <w:t>4</w:t>
      </w:r>
      <w:r w:rsidR="00CE4A62" w:rsidRPr="0095046C">
        <w:rPr>
          <w:rFonts w:ascii="Faustina" w:hAnsi="Faustina"/>
          <w:bCs w:val="0"/>
        </w:rPr>
        <w:t>6</w:t>
      </w:r>
      <w:r w:rsidRPr="0095046C">
        <w:rPr>
          <w:rFonts w:ascii="Faustina" w:hAnsi="Faustina"/>
          <w:bCs w:val="0"/>
        </w:rPr>
        <w:t>. Del Claustro Docente</w:t>
      </w:r>
    </w:p>
    <w:p w14:paraId="4C38F64B" w14:textId="77777777" w:rsidR="000A61B5" w:rsidRPr="0095046C" w:rsidRDefault="000A61B5" w:rsidP="00F162D4">
      <w:pPr>
        <w:pStyle w:val="Textoindependiente"/>
        <w:ind w:left="0" w:right="3"/>
        <w:jc w:val="left"/>
        <w:rPr>
          <w:rFonts w:ascii="Faustina" w:hAnsi="Faustina"/>
        </w:rPr>
      </w:pPr>
    </w:p>
    <w:p w14:paraId="4C38F64C" w14:textId="77777777" w:rsidR="000A61B5" w:rsidRPr="0095046C" w:rsidRDefault="0087486E" w:rsidP="00F162D4">
      <w:pPr>
        <w:pStyle w:val="Textoindependiente"/>
        <w:ind w:left="0" w:right="3"/>
        <w:jc w:val="left"/>
        <w:rPr>
          <w:rFonts w:ascii="Faustina" w:hAnsi="Faustina"/>
        </w:rPr>
      </w:pPr>
      <w:r w:rsidRPr="0095046C">
        <w:rPr>
          <w:rFonts w:ascii="Faustina" w:hAnsi="Faustina"/>
          <w:u w:val="single"/>
        </w:rPr>
        <w:t>Representación:</w:t>
      </w:r>
    </w:p>
    <w:p w14:paraId="4C38F64D" w14:textId="77777777" w:rsidR="000A61B5" w:rsidRPr="0095046C" w:rsidRDefault="000A61B5" w:rsidP="00F162D4">
      <w:pPr>
        <w:pStyle w:val="Textoindependiente"/>
        <w:ind w:left="0" w:right="3"/>
        <w:jc w:val="left"/>
        <w:rPr>
          <w:rFonts w:ascii="Faustina" w:hAnsi="Faustina"/>
        </w:rPr>
      </w:pPr>
    </w:p>
    <w:p w14:paraId="4C38F64E" w14:textId="77777777" w:rsidR="000A61B5" w:rsidRPr="0095046C" w:rsidRDefault="0087486E" w:rsidP="00F162D4">
      <w:pPr>
        <w:pStyle w:val="Textoindependiente"/>
        <w:spacing w:line="259" w:lineRule="auto"/>
        <w:ind w:left="0" w:right="3"/>
        <w:rPr>
          <w:rFonts w:ascii="Faustina" w:hAnsi="Faustina"/>
        </w:rPr>
      </w:pPr>
      <w:r w:rsidRPr="0095046C">
        <w:rPr>
          <w:rFonts w:ascii="Faustina" w:hAnsi="Faustina"/>
          <w:u w:val="single"/>
        </w:rPr>
        <w:t>Para Consejo Superior:</w:t>
      </w:r>
      <w:r w:rsidRPr="0095046C">
        <w:rPr>
          <w:rFonts w:ascii="Faustina" w:hAnsi="Faustina"/>
        </w:rPr>
        <w:t xml:space="preserve"> De acuerdo al Artículo 47 inciso d) del Estatuto, se elegirán representantes docentes para Consejo Superior en un número tal que la representación docente iguale al cincuenta por ciento (50%) de la totalidad de los miembros, contabilizados al momento del llamado a elecciones, y contemplando la renovación por mitades establecida en el Estatuto. El Consejo Superior, en cada convocatoria a elecciones, establecerá el número y, de corresponder, el género de los cargos a cubrir.</w:t>
      </w:r>
    </w:p>
    <w:p w14:paraId="0E709E0D" w14:textId="77777777" w:rsidR="00E10BF2" w:rsidRDefault="00E10BF2" w:rsidP="00E10BF2">
      <w:pPr>
        <w:pStyle w:val="Textoindependiente"/>
        <w:spacing w:line="259" w:lineRule="auto"/>
        <w:ind w:left="0" w:right="3"/>
        <w:rPr>
          <w:rFonts w:ascii="Faustina" w:hAnsi="Faustina"/>
        </w:rPr>
      </w:pPr>
    </w:p>
    <w:p w14:paraId="4C38F64F" w14:textId="1FB56F04" w:rsidR="000A61B5" w:rsidRPr="0095046C" w:rsidRDefault="0087486E" w:rsidP="00356C5A">
      <w:pPr>
        <w:pStyle w:val="Textoindependiente"/>
        <w:spacing w:line="259" w:lineRule="auto"/>
        <w:ind w:left="0" w:right="3"/>
        <w:rPr>
          <w:rFonts w:ascii="Faustina" w:hAnsi="Faustina"/>
        </w:rPr>
      </w:pPr>
      <w:r w:rsidRPr="0095046C">
        <w:rPr>
          <w:rFonts w:ascii="Faustina" w:hAnsi="Faustina"/>
        </w:rPr>
        <w:t>Si en el tiempo entre dos elecciones la cantidad de miembros del Consejo Superior se viera modificada, la representación docente en el mismo se ajustará de forma tal de dar cumplimiento a lo establecido en el artículo 47 inciso d) del Estatuto.</w:t>
      </w:r>
    </w:p>
    <w:p w14:paraId="716ECCEF" w14:textId="77777777" w:rsidR="00E10BF2" w:rsidRDefault="00E10BF2" w:rsidP="00E10BF2">
      <w:pPr>
        <w:pStyle w:val="Textoindependiente"/>
        <w:spacing w:line="256" w:lineRule="auto"/>
        <w:ind w:left="0" w:right="3"/>
        <w:rPr>
          <w:rFonts w:ascii="Faustina" w:hAnsi="Faustina"/>
        </w:rPr>
      </w:pPr>
    </w:p>
    <w:p w14:paraId="4C38F650" w14:textId="10ED0F40" w:rsidR="000A61B5" w:rsidRPr="0095046C" w:rsidRDefault="0087486E" w:rsidP="00356C5A">
      <w:pPr>
        <w:pStyle w:val="Textoindependiente"/>
        <w:spacing w:line="256" w:lineRule="auto"/>
        <w:ind w:left="0" w:right="3"/>
        <w:rPr>
          <w:rFonts w:ascii="Faustina" w:hAnsi="Faustina"/>
        </w:rPr>
      </w:pPr>
      <w:r w:rsidRPr="0095046C">
        <w:rPr>
          <w:rFonts w:ascii="Faustina" w:hAnsi="Faustina"/>
        </w:rPr>
        <w:t>Si el número de representantes docentes tuviera que ser aumentado, se incorporarán como miembros titulares los/as candidatos</w:t>
      </w:r>
      <w:r w:rsidR="00D025A6">
        <w:rPr>
          <w:rFonts w:ascii="Faustina" w:hAnsi="Faustina"/>
        </w:rPr>
        <w:t>/as</w:t>
      </w:r>
      <w:r w:rsidRPr="0095046C">
        <w:rPr>
          <w:rFonts w:ascii="Faustina" w:hAnsi="Faustina"/>
        </w:rPr>
        <w:t xml:space="preserve"> que correspondan de la aplicación del sistema electoral para la última elección, con el número de cargos modificado, y de acuerdo con los criterios de paridad de género establecidos en el artículo 55 del Estatuto.</w:t>
      </w:r>
    </w:p>
    <w:p w14:paraId="59BAD34B" w14:textId="77777777" w:rsidR="00E10BF2" w:rsidRDefault="00E10BF2" w:rsidP="00E10BF2">
      <w:pPr>
        <w:pStyle w:val="Textoindependiente"/>
        <w:spacing w:line="256" w:lineRule="auto"/>
        <w:ind w:left="0" w:right="3"/>
        <w:rPr>
          <w:rFonts w:ascii="Faustina" w:hAnsi="Faustina"/>
        </w:rPr>
      </w:pPr>
    </w:p>
    <w:p w14:paraId="4C38F653" w14:textId="496C45B3" w:rsidR="000A61B5" w:rsidRPr="0095046C" w:rsidRDefault="0087486E" w:rsidP="00356C5A">
      <w:pPr>
        <w:pStyle w:val="Textoindependiente"/>
        <w:spacing w:line="256" w:lineRule="auto"/>
        <w:ind w:left="0" w:right="3"/>
        <w:rPr>
          <w:rFonts w:ascii="Faustina" w:hAnsi="Faustina"/>
        </w:rPr>
      </w:pPr>
      <w:r w:rsidRPr="0095046C">
        <w:rPr>
          <w:rFonts w:ascii="Faustina" w:hAnsi="Faustina"/>
        </w:rPr>
        <w:t>Si el número de representantes docentes tuviera que disminuir, perderán su condición de titular aquellos miembros que se hubieren incorporado al Consejo Superior en la penúltima elección, en el número suficiente para cumplir con artículo el 47 inciso d) del Estatuto, comenzando por los últimos lugares del listado, y siempre que las vacancias que se produjeran no dejaran sin</w:t>
      </w:r>
      <w:r w:rsidR="001C0302" w:rsidRPr="0095046C">
        <w:rPr>
          <w:rFonts w:ascii="Faustina" w:hAnsi="Faustina"/>
        </w:rPr>
        <w:t xml:space="preserve"> </w:t>
      </w:r>
      <w:r w:rsidRPr="0095046C">
        <w:rPr>
          <w:rFonts w:ascii="Faustina" w:hAnsi="Faustina"/>
        </w:rPr>
        <w:t>representación en el Consejo Superior a listas minoritarias. Los miembros que hayan perdido su condición de titular pasarán a revestir el carácter de primeros suplentes de las listas por las que fueron electos/as. En todos los casos el mantenimiento de la paridad de género será considerado preferente frente al resto de las cuestiones.</w:t>
      </w:r>
    </w:p>
    <w:p w14:paraId="3A24EF4E" w14:textId="77777777" w:rsidR="00E10BF2" w:rsidRDefault="00E10BF2" w:rsidP="00E10BF2">
      <w:pPr>
        <w:pStyle w:val="Textoindependiente"/>
        <w:spacing w:line="256" w:lineRule="auto"/>
        <w:ind w:left="0" w:right="3"/>
        <w:rPr>
          <w:rFonts w:ascii="Faustina" w:hAnsi="Faustina"/>
        </w:rPr>
      </w:pPr>
    </w:p>
    <w:p w14:paraId="4C38F654" w14:textId="4E15ECA9" w:rsidR="000A61B5" w:rsidRDefault="0087486E" w:rsidP="00356C5A">
      <w:pPr>
        <w:pStyle w:val="Textoindependiente"/>
        <w:spacing w:line="256" w:lineRule="auto"/>
        <w:ind w:left="0" w:right="3"/>
        <w:rPr>
          <w:rFonts w:ascii="Faustina" w:hAnsi="Faustina"/>
        </w:rPr>
      </w:pPr>
      <w:r w:rsidRPr="0095046C">
        <w:rPr>
          <w:rFonts w:ascii="Faustina" w:hAnsi="Faustina"/>
        </w:rPr>
        <w:t>En la convocatoria a elecciones se establecerá el número de representantes y género, si correspondiere, que serán puestos a elección conforme lo establecido en el Estatuto de la Universidad.</w:t>
      </w:r>
    </w:p>
    <w:p w14:paraId="375FEF89" w14:textId="77777777" w:rsidR="004877C8" w:rsidRPr="0095046C" w:rsidRDefault="004877C8" w:rsidP="00356C5A">
      <w:pPr>
        <w:pStyle w:val="Textoindependiente"/>
        <w:spacing w:line="256" w:lineRule="auto"/>
        <w:ind w:left="0" w:right="3"/>
        <w:rPr>
          <w:rFonts w:ascii="Faustina" w:hAnsi="Faustina"/>
        </w:rPr>
      </w:pPr>
    </w:p>
    <w:p w14:paraId="242D7E2F" w14:textId="097ED268" w:rsidR="00344B33" w:rsidRPr="0095046C" w:rsidRDefault="0087486E" w:rsidP="00F162D4">
      <w:pPr>
        <w:pStyle w:val="Textoindependiente"/>
        <w:spacing w:line="259" w:lineRule="auto"/>
        <w:ind w:left="0" w:right="3"/>
        <w:rPr>
          <w:rFonts w:ascii="Faustina" w:hAnsi="Faustina"/>
        </w:rPr>
      </w:pPr>
      <w:r w:rsidRPr="0095046C">
        <w:rPr>
          <w:rFonts w:ascii="Faustina" w:hAnsi="Faustina"/>
          <w:u w:val="single"/>
        </w:rPr>
        <w:t>Para Consejo de Escuela:</w:t>
      </w:r>
      <w:r w:rsidRPr="0095046C">
        <w:rPr>
          <w:rFonts w:ascii="Faustina" w:hAnsi="Faustina"/>
        </w:rPr>
        <w:t xml:space="preserve"> De acuerdo con el Artículo 72 del Estatuto, la representación del claustro docente en los Consejos de Escuela es de cuatro (4) miembros titulares y cuatro (4) suplentes. Con el </w:t>
      </w:r>
      <w:r w:rsidRPr="0095046C">
        <w:rPr>
          <w:rFonts w:ascii="Faustina" w:hAnsi="Faustina"/>
        </w:rPr>
        <w:lastRenderedPageBreak/>
        <w:t>criterio de renovación por mitades en cada elección ordinaria se elegirán dos (2) representantes en carácter de titulares y dos (2) en carácter de suplentes. Si por circunstancias particulares el número de representantes a elegir fuera distinto, dicha situación deberá ser explicitada en la convocatoria a elecciones que realice el Consejo Superior.</w:t>
      </w:r>
    </w:p>
    <w:p w14:paraId="6C59EAEE" w14:textId="77777777" w:rsidR="00344B33" w:rsidRPr="0095046C" w:rsidRDefault="00344B33" w:rsidP="00F162D4">
      <w:pPr>
        <w:pStyle w:val="Textoindependiente"/>
        <w:spacing w:line="259" w:lineRule="auto"/>
        <w:ind w:left="0" w:right="3"/>
        <w:rPr>
          <w:rFonts w:ascii="Faustina" w:hAnsi="Faustina"/>
        </w:rPr>
      </w:pPr>
    </w:p>
    <w:p w14:paraId="4C38F658" w14:textId="508FD306" w:rsidR="000A61B5" w:rsidRPr="0095046C" w:rsidRDefault="0087486E" w:rsidP="00F162D4">
      <w:pPr>
        <w:pStyle w:val="Ttulo3"/>
        <w:ind w:left="0" w:right="3"/>
        <w:jc w:val="left"/>
        <w:rPr>
          <w:rFonts w:ascii="Faustina" w:hAnsi="Faustina"/>
          <w:bCs w:val="0"/>
          <w:u w:val="none"/>
        </w:rPr>
      </w:pPr>
      <w:r w:rsidRPr="0095046C">
        <w:rPr>
          <w:rFonts w:ascii="Faustina" w:hAnsi="Faustina"/>
          <w:bCs w:val="0"/>
        </w:rPr>
        <w:t xml:space="preserve">Artículo </w:t>
      </w:r>
      <w:r w:rsidR="0008133F" w:rsidRPr="0095046C">
        <w:rPr>
          <w:rFonts w:ascii="Faustina" w:hAnsi="Faustina"/>
          <w:bCs w:val="0"/>
        </w:rPr>
        <w:t>4</w:t>
      </w:r>
      <w:r w:rsidR="00CE4A62" w:rsidRPr="0095046C">
        <w:rPr>
          <w:rFonts w:ascii="Faustina" w:hAnsi="Faustina"/>
          <w:bCs w:val="0"/>
        </w:rPr>
        <w:t>7</w:t>
      </w:r>
      <w:r w:rsidRPr="0095046C">
        <w:rPr>
          <w:rFonts w:ascii="Faustina" w:hAnsi="Faustina"/>
          <w:bCs w:val="0"/>
        </w:rPr>
        <w:t>. Del Claustro Estudiantil</w:t>
      </w:r>
    </w:p>
    <w:p w14:paraId="4C38F659" w14:textId="77777777" w:rsidR="000A61B5" w:rsidRPr="0095046C" w:rsidRDefault="000A61B5" w:rsidP="00F162D4">
      <w:pPr>
        <w:pStyle w:val="Textoindependiente"/>
        <w:ind w:left="0" w:right="3"/>
        <w:jc w:val="left"/>
        <w:rPr>
          <w:rFonts w:ascii="Faustina" w:hAnsi="Faustina"/>
        </w:rPr>
      </w:pPr>
    </w:p>
    <w:p w14:paraId="4C38F65A" w14:textId="77777777" w:rsidR="000A61B5" w:rsidRPr="0095046C" w:rsidRDefault="0087486E" w:rsidP="00F162D4">
      <w:pPr>
        <w:pStyle w:val="Textoindependiente"/>
        <w:ind w:left="0" w:right="3"/>
        <w:jc w:val="left"/>
        <w:rPr>
          <w:rFonts w:ascii="Faustina" w:hAnsi="Faustina"/>
        </w:rPr>
      </w:pPr>
      <w:r w:rsidRPr="0095046C">
        <w:rPr>
          <w:rFonts w:ascii="Faustina" w:hAnsi="Faustina"/>
          <w:u w:val="single"/>
        </w:rPr>
        <w:t>Representación:</w:t>
      </w:r>
    </w:p>
    <w:p w14:paraId="4C38F65B" w14:textId="77777777" w:rsidR="000A61B5" w:rsidRPr="0095046C" w:rsidRDefault="000A61B5" w:rsidP="00F162D4">
      <w:pPr>
        <w:pStyle w:val="Textoindependiente"/>
        <w:ind w:left="0" w:right="3"/>
        <w:jc w:val="left"/>
        <w:rPr>
          <w:rFonts w:ascii="Faustina" w:hAnsi="Faustina"/>
        </w:rPr>
      </w:pPr>
    </w:p>
    <w:p w14:paraId="4C38F65C" w14:textId="77777777" w:rsidR="000A61B5" w:rsidRPr="0095046C" w:rsidRDefault="0087486E" w:rsidP="00F162D4">
      <w:pPr>
        <w:pStyle w:val="Textoindependiente"/>
        <w:spacing w:line="256" w:lineRule="auto"/>
        <w:ind w:left="0" w:right="3"/>
        <w:rPr>
          <w:rFonts w:ascii="Faustina" w:hAnsi="Faustina"/>
        </w:rPr>
      </w:pPr>
      <w:r w:rsidRPr="0095046C">
        <w:rPr>
          <w:rFonts w:ascii="Faustina" w:hAnsi="Faustina"/>
        </w:rPr>
        <w:t>De acuerdo al Artículo 47 inciso e) del Estatuto, para el Consejo Superior se elegirán seis (6) representantes por el claustro de estudiantes en carácter de titulares y seis (6) representantes en carácter de suplentes.</w:t>
      </w:r>
    </w:p>
    <w:p w14:paraId="2196128C" w14:textId="77777777" w:rsidR="00E10BF2" w:rsidRDefault="00E10BF2" w:rsidP="00E10BF2">
      <w:pPr>
        <w:pStyle w:val="Textoindependiente"/>
        <w:spacing w:line="256" w:lineRule="auto"/>
        <w:ind w:left="0" w:right="3"/>
        <w:rPr>
          <w:rFonts w:ascii="Faustina" w:hAnsi="Faustina"/>
        </w:rPr>
      </w:pPr>
    </w:p>
    <w:p w14:paraId="4C38F65D" w14:textId="7CE96A0B" w:rsidR="000A61B5" w:rsidRPr="0095046C" w:rsidRDefault="0087486E" w:rsidP="00356C5A">
      <w:pPr>
        <w:pStyle w:val="Textoindependiente"/>
        <w:spacing w:line="256" w:lineRule="auto"/>
        <w:ind w:left="0" w:right="3"/>
        <w:rPr>
          <w:rFonts w:ascii="Faustina" w:hAnsi="Faustina"/>
        </w:rPr>
      </w:pPr>
      <w:r w:rsidRPr="0095046C">
        <w:rPr>
          <w:rFonts w:ascii="Faustina" w:hAnsi="Faustina"/>
        </w:rPr>
        <w:t>De acuerdo al Artículo 72 del Estatuto, para los Consejos de Escuela se elegirán dos (2) representantes por el claustro de estudiantes en carácter de titulares y dos (2) representantes en carácter de suplentes.</w:t>
      </w:r>
    </w:p>
    <w:p w14:paraId="7B6002C5" w14:textId="77777777" w:rsidR="00E10BF2" w:rsidRDefault="00E10BF2" w:rsidP="00E10BF2">
      <w:pPr>
        <w:pStyle w:val="Ttulo3"/>
        <w:ind w:left="0" w:right="3"/>
        <w:jc w:val="left"/>
        <w:rPr>
          <w:rFonts w:ascii="Faustina" w:hAnsi="Faustina"/>
          <w:bCs w:val="0"/>
        </w:rPr>
      </w:pPr>
    </w:p>
    <w:p w14:paraId="4C38F65E" w14:textId="6FA0801E" w:rsidR="000A61B5" w:rsidRPr="0095046C" w:rsidRDefault="0087486E" w:rsidP="00356C5A">
      <w:pPr>
        <w:pStyle w:val="Ttulo3"/>
        <w:ind w:left="0" w:right="3"/>
        <w:jc w:val="left"/>
        <w:rPr>
          <w:rFonts w:ascii="Faustina" w:hAnsi="Faustina"/>
          <w:bCs w:val="0"/>
          <w:u w:val="none"/>
        </w:rPr>
      </w:pPr>
      <w:r w:rsidRPr="0095046C">
        <w:rPr>
          <w:rFonts w:ascii="Faustina" w:hAnsi="Faustina"/>
          <w:bCs w:val="0"/>
        </w:rPr>
        <w:t xml:space="preserve">Artículo </w:t>
      </w:r>
      <w:r w:rsidR="0008133F" w:rsidRPr="0095046C">
        <w:rPr>
          <w:rFonts w:ascii="Faustina" w:hAnsi="Faustina"/>
          <w:bCs w:val="0"/>
        </w:rPr>
        <w:t>4</w:t>
      </w:r>
      <w:r w:rsidR="00CE4A62" w:rsidRPr="0095046C">
        <w:rPr>
          <w:rFonts w:ascii="Faustina" w:hAnsi="Faustina"/>
          <w:bCs w:val="0"/>
        </w:rPr>
        <w:t>8</w:t>
      </w:r>
      <w:r w:rsidRPr="0095046C">
        <w:rPr>
          <w:rFonts w:ascii="Faustina" w:hAnsi="Faustina"/>
          <w:bCs w:val="0"/>
        </w:rPr>
        <w:t>. Del Claustro No Docente</w:t>
      </w:r>
    </w:p>
    <w:p w14:paraId="4C38F65F" w14:textId="77777777" w:rsidR="000A61B5" w:rsidRPr="0095046C" w:rsidRDefault="000A61B5" w:rsidP="00F162D4">
      <w:pPr>
        <w:pStyle w:val="Textoindependiente"/>
        <w:spacing w:before="2"/>
        <w:ind w:left="0" w:right="3"/>
        <w:jc w:val="left"/>
        <w:rPr>
          <w:rFonts w:ascii="Faustina" w:hAnsi="Faustina"/>
        </w:rPr>
      </w:pPr>
    </w:p>
    <w:p w14:paraId="4C38F660" w14:textId="77777777" w:rsidR="000A61B5" w:rsidRPr="0095046C" w:rsidRDefault="0087486E" w:rsidP="00F162D4">
      <w:pPr>
        <w:pStyle w:val="Textoindependiente"/>
        <w:spacing w:before="1"/>
        <w:ind w:left="0" w:right="3"/>
        <w:jc w:val="left"/>
        <w:rPr>
          <w:rFonts w:ascii="Faustina" w:hAnsi="Faustina"/>
        </w:rPr>
      </w:pPr>
      <w:r w:rsidRPr="0095046C">
        <w:rPr>
          <w:rFonts w:ascii="Faustina" w:hAnsi="Faustina"/>
          <w:u w:val="single"/>
        </w:rPr>
        <w:t xml:space="preserve">Representación: </w:t>
      </w:r>
    </w:p>
    <w:p w14:paraId="4C38F661" w14:textId="77777777" w:rsidR="000A61B5" w:rsidRPr="0095046C" w:rsidRDefault="000A61B5" w:rsidP="00F162D4">
      <w:pPr>
        <w:pStyle w:val="Textoindependiente"/>
        <w:ind w:left="0" w:right="3"/>
        <w:jc w:val="left"/>
        <w:rPr>
          <w:rFonts w:ascii="Faustina" w:hAnsi="Faustina"/>
        </w:rPr>
      </w:pPr>
    </w:p>
    <w:p w14:paraId="4C38F662" w14:textId="77777777" w:rsidR="000A61B5" w:rsidRPr="0095046C" w:rsidRDefault="0087486E" w:rsidP="00F162D4">
      <w:pPr>
        <w:pStyle w:val="Textoindependiente"/>
        <w:spacing w:line="259" w:lineRule="auto"/>
        <w:ind w:left="0" w:right="3"/>
        <w:rPr>
          <w:rFonts w:ascii="Faustina" w:hAnsi="Faustina"/>
        </w:rPr>
      </w:pPr>
      <w:r w:rsidRPr="0095046C">
        <w:rPr>
          <w:rFonts w:ascii="Faustina" w:hAnsi="Faustina"/>
        </w:rPr>
        <w:t>De acuerdo al Artículo 47 inciso f) del Estatuto, la representación del claustro no docente en el Consejo Superior es de dos (2) representantes en carácter de titulares y dos (2) representantes en carácter de suplentes. De acuerdo con el criterio de renovación por mitades, en cada elección ordinaria se elegirá un/a (1) representante en carácter de titular y un/a (1) representante en carácter de suplente. Si por circunstancias particulares el número de representantes a elegir fuera distinto a uno (1), dicha situación deberá ser explicitada en la convocatoria que realice el Consejo Superior. En la convocatoria a elecciones se establecerá el número de representantes y género.</w:t>
      </w:r>
    </w:p>
    <w:p w14:paraId="7F91BFE4" w14:textId="77777777" w:rsidR="00E10BF2" w:rsidRDefault="00E10BF2" w:rsidP="00E10BF2">
      <w:pPr>
        <w:pStyle w:val="Textoindependiente"/>
        <w:spacing w:line="256" w:lineRule="auto"/>
        <w:ind w:left="0" w:right="3"/>
        <w:rPr>
          <w:rFonts w:ascii="Faustina" w:hAnsi="Faustina"/>
        </w:rPr>
      </w:pPr>
    </w:p>
    <w:p w14:paraId="4C38F663" w14:textId="75EF7CC0" w:rsidR="000A61B5" w:rsidRPr="0095046C" w:rsidRDefault="0087486E" w:rsidP="00356C5A">
      <w:pPr>
        <w:pStyle w:val="Textoindependiente"/>
        <w:spacing w:line="256" w:lineRule="auto"/>
        <w:ind w:left="0" w:right="3"/>
        <w:rPr>
          <w:rFonts w:ascii="Faustina" w:hAnsi="Faustina"/>
        </w:rPr>
      </w:pPr>
      <w:r w:rsidRPr="0095046C">
        <w:rPr>
          <w:rFonts w:ascii="Faustina" w:hAnsi="Faustina"/>
        </w:rPr>
        <w:t>De acuerdo al Artículo 72 del Estatuto, para los Consejos de Escuela se elegirá un/a (1) representante por el claustro no docente en carácter de titular y un/a (1) representante en carácter de suplente.</w:t>
      </w:r>
    </w:p>
    <w:p w14:paraId="04DABBD0" w14:textId="77777777" w:rsidR="001E2C0E" w:rsidRPr="0095046C" w:rsidRDefault="001E2C0E" w:rsidP="00356C5A">
      <w:pPr>
        <w:pStyle w:val="Ttulo2"/>
        <w:ind w:left="0" w:right="3"/>
        <w:rPr>
          <w:rFonts w:ascii="Faustina" w:hAnsi="Faustina"/>
          <w:b w:val="0"/>
        </w:rPr>
      </w:pPr>
    </w:p>
    <w:p w14:paraId="4C38F665" w14:textId="449AE1F1" w:rsidR="000A61B5" w:rsidRPr="0095046C" w:rsidRDefault="0087486E" w:rsidP="00356C5A">
      <w:pPr>
        <w:pStyle w:val="Ttulo2"/>
        <w:ind w:left="0" w:right="3"/>
        <w:rPr>
          <w:rFonts w:ascii="Faustina" w:hAnsi="Faustina"/>
          <w:bCs w:val="0"/>
          <w:u w:val="none"/>
        </w:rPr>
      </w:pPr>
      <w:r w:rsidRPr="0095046C">
        <w:rPr>
          <w:rFonts w:ascii="Faustina" w:hAnsi="Faustina"/>
          <w:bCs w:val="0"/>
        </w:rPr>
        <w:t>DISTRIBUCIÓN DE CARGOS</w:t>
      </w:r>
    </w:p>
    <w:p w14:paraId="4C38F666" w14:textId="77777777" w:rsidR="000A61B5" w:rsidRPr="0095046C" w:rsidRDefault="000A61B5" w:rsidP="00F162D4">
      <w:pPr>
        <w:pStyle w:val="Textoindependiente"/>
        <w:ind w:left="0" w:right="3"/>
        <w:jc w:val="left"/>
        <w:rPr>
          <w:rFonts w:ascii="Faustina" w:hAnsi="Faustina"/>
        </w:rPr>
      </w:pPr>
    </w:p>
    <w:p w14:paraId="4C38F667" w14:textId="5C69C7B7" w:rsidR="000A61B5" w:rsidRPr="0095046C" w:rsidRDefault="0087486E" w:rsidP="00F162D4">
      <w:pPr>
        <w:pStyle w:val="Textoindependiente"/>
        <w:spacing w:line="259" w:lineRule="auto"/>
        <w:ind w:left="0" w:right="3"/>
        <w:rPr>
          <w:rFonts w:ascii="Faustina" w:hAnsi="Faustina"/>
          <w:b/>
          <w:bCs/>
        </w:rPr>
      </w:pPr>
      <w:r w:rsidRPr="0095046C">
        <w:rPr>
          <w:rFonts w:ascii="Faustina" w:hAnsi="Faustina"/>
          <w:b/>
          <w:bCs/>
          <w:u w:val="single"/>
        </w:rPr>
        <w:t xml:space="preserve">Artículo </w:t>
      </w:r>
      <w:r w:rsidR="00CE4A62" w:rsidRPr="0095046C">
        <w:rPr>
          <w:rFonts w:ascii="Faustina" w:hAnsi="Faustina"/>
          <w:b/>
          <w:bCs/>
          <w:u w:val="single"/>
        </w:rPr>
        <w:t>49</w:t>
      </w:r>
      <w:r w:rsidR="00E718EE" w:rsidRPr="0095046C">
        <w:rPr>
          <w:rFonts w:ascii="Faustina" w:hAnsi="Faustina"/>
          <w:b/>
          <w:bCs/>
          <w:u w:val="single"/>
        </w:rPr>
        <w:t>.</w:t>
      </w:r>
      <w:r w:rsidR="00E718EE" w:rsidRPr="0095046C">
        <w:rPr>
          <w:rFonts w:ascii="Faustina" w:hAnsi="Faustina"/>
        </w:rPr>
        <w:t xml:space="preserve"> De</w:t>
      </w:r>
      <w:r w:rsidRPr="0095046C">
        <w:rPr>
          <w:rFonts w:ascii="Faustina" w:hAnsi="Faustina"/>
        </w:rPr>
        <w:t xml:space="preserve"> acuerdo con el Art. 55 del Estatuto la representación de los claustros en los Consejos deberá integrarse siguiendo el precepto de paridad de género. A tal fin se establece un mecanismo base para la conformación del listado de </w:t>
      </w:r>
      <w:proofErr w:type="gramStart"/>
      <w:r w:rsidR="000D3E2A">
        <w:rPr>
          <w:rFonts w:ascii="Faustina" w:hAnsi="Faustina"/>
        </w:rPr>
        <w:t>C</w:t>
      </w:r>
      <w:r w:rsidRPr="0095046C">
        <w:rPr>
          <w:rFonts w:ascii="Faustina" w:hAnsi="Faustina"/>
        </w:rPr>
        <w:t>onsejeros</w:t>
      </w:r>
      <w:proofErr w:type="gramEnd"/>
      <w:r w:rsidRPr="0095046C">
        <w:rPr>
          <w:rFonts w:ascii="Faustina" w:hAnsi="Faustina"/>
        </w:rPr>
        <w:t>/as a aplicar en cada elección, y se estipulan los términos y condiciones de su aplicación en cada caso particular.</w:t>
      </w:r>
    </w:p>
    <w:p w14:paraId="60C5C3CD" w14:textId="77777777" w:rsidR="00E10BF2" w:rsidRDefault="00E10BF2" w:rsidP="00E10BF2">
      <w:pPr>
        <w:pStyle w:val="Textoindependiente"/>
        <w:spacing w:line="259" w:lineRule="auto"/>
        <w:ind w:left="0" w:right="3"/>
        <w:rPr>
          <w:rFonts w:ascii="Faustina" w:hAnsi="Faustina"/>
          <w:u w:val="single"/>
        </w:rPr>
      </w:pPr>
    </w:p>
    <w:p w14:paraId="4C38F668" w14:textId="551C8774" w:rsidR="000A61B5" w:rsidRPr="0095046C" w:rsidRDefault="0087486E" w:rsidP="00356C5A">
      <w:pPr>
        <w:pStyle w:val="Textoindependiente"/>
        <w:spacing w:line="259" w:lineRule="auto"/>
        <w:ind w:left="0" w:right="3"/>
        <w:rPr>
          <w:rFonts w:ascii="Faustina" w:hAnsi="Faustina"/>
        </w:rPr>
      </w:pPr>
      <w:r w:rsidRPr="0095046C">
        <w:rPr>
          <w:rFonts w:ascii="Faustina" w:hAnsi="Faustina"/>
          <w:u w:val="single"/>
        </w:rPr>
        <w:t>Mecanismo base:</w:t>
      </w:r>
      <w:r w:rsidRPr="0095046C">
        <w:rPr>
          <w:rFonts w:ascii="Faustina" w:hAnsi="Faustina"/>
        </w:rPr>
        <w:t xml:space="preserve"> en función de lo establecido en el Artículo 2</w:t>
      </w:r>
      <w:r w:rsidR="00BC6CFA" w:rsidRPr="0095046C">
        <w:rPr>
          <w:rFonts w:ascii="Faustina" w:hAnsi="Faustina"/>
        </w:rPr>
        <w:t>6</w:t>
      </w:r>
      <w:r w:rsidRPr="0095046C">
        <w:rPr>
          <w:rFonts w:ascii="Faustina" w:hAnsi="Faustina"/>
        </w:rPr>
        <w:t xml:space="preserve"> del presente Reglamento, el grupo de </w:t>
      </w:r>
      <w:proofErr w:type="gramStart"/>
      <w:r w:rsidR="000D3E2A">
        <w:rPr>
          <w:rFonts w:ascii="Faustina" w:hAnsi="Faustina"/>
        </w:rPr>
        <w:t>C</w:t>
      </w:r>
      <w:r w:rsidRPr="0095046C">
        <w:rPr>
          <w:rFonts w:ascii="Faustina" w:hAnsi="Faustina"/>
        </w:rPr>
        <w:t>onsejeros</w:t>
      </w:r>
      <w:proofErr w:type="gramEnd"/>
      <w:r w:rsidRPr="0095046C">
        <w:rPr>
          <w:rFonts w:ascii="Faustina" w:hAnsi="Faustina"/>
        </w:rPr>
        <w:t xml:space="preserve">/as </w:t>
      </w:r>
      <w:r w:rsidR="000D3E2A">
        <w:rPr>
          <w:rFonts w:ascii="Faustina" w:hAnsi="Faustina"/>
        </w:rPr>
        <w:t>T</w:t>
      </w:r>
      <w:r w:rsidRPr="0095046C">
        <w:rPr>
          <w:rFonts w:ascii="Faustina" w:hAnsi="Faustina"/>
        </w:rPr>
        <w:t xml:space="preserve">itulares electos/as de cada lista comenzará a confeccionarse a partir del candidato/a que figure en primer término en la columna A de la lista que haya obtenido la mayor cantidad de votos en la elección respectiva. Luego, de corresponder, se continuará conformando el listado siguiendo alternativamente con los/las candidatos/as de cada columna de la lista ganadora, en el orden que hayan sido incluidos en la lista, hasta completar el número de cargos obtenidos por esa lista de acuerdo con el sistema electoral. A continuación, se procederá a la conformación del listado de candidatos/as electos/as de la lista que haya quedado en segundo lugar. Si el número de </w:t>
      </w:r>
      <w:proofErr w:type="gramStart"/>
      <w:r w:rsidR="000704CB">
        <w:rPr>
          <w:rFonts w:ascii="Faustina" w:hAnsi="Faustina"/>
        </w:rPr>
        <w:lastRenderedPageBreak/>
        <w:t>C</w:t>
      </w:r>
      <w:r w:rsidRPr="0095046C">
        <w:rPr>
          <w:rFonts w:ascii="Faustina" w:hAnsi="Faustina"/>
        </w:rPr>
        <w:t>onsejeros</w:t>
      </w:r>
      <w:proofErr w:type="gramEnd"/>
      <w:r w:rsidRPr="0095046C">
        <w:rPr>
          <w:rFonts w:ascii="Faustina" w:hAnsi="Faustina"/>
        </w:rPr>
        <w:t xml:space="preserve">/as electos de la lista que ocupó el primer lugar fuera par, se comenzará con el candidato/a que ocupe el primer lugar en la columna A de la segunda lista, siguiendo luego el criterio de alternancia y orden hasta completar el número de lugares obtenido por la lista en cuestión. Si el número de </w:t>
      </w:r>
      <w:proofErr w:type="gramStart"/>
      <w:r w:rsidR="000704CB">
        <w:rPr>
          <w:rFonts w:ascii="Faustina" w:hAnsi="Faustina"/>
        </w:rPr>
        <w:t>C</w:t>
      </w:r>
      <w:r w:rsidRPr="0095046C">
        <w:rPr>
          <w:rFonts w:ascii="Faustina" w:hAnsi="Faustina"/>
        </w:rPr>
        <w:t>onsejeros</w:t>
      </w:r>
      <w:proofErr w:type="gramEnd"/>
      <w:r w:rsidRPr="0095046C">
        <w:rPr>
          <w:rFonts w:ascii="Faustina" w:hAnsi="Faustina"/>
        </w:rPr>
        <w:t>/as electos de la lista que ocupó el primer lugar fuera impar, se comenzará con el/la candidato/a ubicado/a en primer término en la columna cuyo género no coincida con el último ingresado/a de la primera lista, y utilizando el mismo criterio de alternancia y orden entre las columnas A y B para los lugares siguientes. Este procedimiento, siguiendo el mismo criterio en relación a la paridad del número de cargos ya cubiertos, se repetirá con el resto de las listas que hubieran obtenido lugares en el listado, hasta completar el total de miembros titulares del respectivo Consejo.</w:t>
      </w:r>
    </w:p>
    <w:p w14:paraId="305B2967" w14:textId="77777777" w:rsidR="00E10BF2" w:rsidRDefault="00E10BF2" w:rsidP="00E10BF2">
      <w:pPr>
        <w:pStyle w:val="Textoindependiente"/>
        <w:spacing w:line="256" w:lineRule="auto"/>
        <w:ind w:left="0" w:right="3"/>
        <w:rPr>
          <w:rFonts w:ascii="Faustina" w:hAnsi="Faustina"/>
        </w:rPr>
      </w:pPr>
    </w:p>
    <w:p w14:paraId="4C38F669" w14:textId="10DDDBE1" w:rsidR="000A61B5" w:rsidRPr="0095046C" w:rsidRDefault="0087486E" w:rsidP="00356C5A">
      <w:pPr>
        <w:pStyle w:val="Textoindependiente"/>
        <w:spacing w:line="256" w:lineRule="auto"/>
        <w:ind w:left="0" w:right="3"/>
        <w:rPr>
          <w:rFonts w:ascii="Faustina" w:hAnsi="Faustina"/>
        </w:rPr>
      </w:pPr>
      <w:r w:rsidRPr="0095046C">
        <w:rPr>
          <w:rFonts w:ascii="Faustina" w:hAnsi="Faustina"/>
        </w:rPr>
        <w:t xml:space="preserve">Una vez determinada la nómina de </w:t>
      </w:r>
      <w:proofErr w:type="gramStart"/>
      <w:r w:rsidR="000704CB">
        <w:rPr>
          <w:rFonts w:ascii="Faustina" w:hAnsi="Faustina"/>
        </w:rPr>
        <w:t>C</w:t>
      </w:r>
      <w:r w:rsidRPr="0095046C">
        <w:rPr>
          <w:rFonts w:ascii="Faustina" w:hAnsi="Faustina"/>
        </w:rPr>
        <w:t>onsejeros</w:t>
      </w:r>
      <w:proofErr w:type="gramEnd"/>
      <w:r w:rsidRPr="0095046C">
        <w:rPr>
          <w:rFonts w:ascii="Faustina" w:hAnsi="Faustina"/>
        </w:rPr>
        <w:t xml:space="preserve"> y </w:t>
      </w:r>
      <w:r w:rsidR="000704CB">
        <w:rPr>
          <w:rFonts w:ascii="Faustina" w:hAnsi="Faustina"/>
        </w:rPr>
        <w:t>C</w:t>
      </w:r>
      <w:r w:rsidRPr="0095046C">
        <w:rPr>
          <w:rFonts w:ascii="Faustina" w:hAnsi="Faustina"/>
        </w:rPr>
        <w:t>onsejeras electas que aporta cada lista se procederá a la asignación de lugar en el listado general a cada representante de acuerdo a lo prescripto en el sistema electoral establecido en el artículo 4</w:t>
      </w:r>
      <w:r w:rsidR="00682277" w:rsidRPr="0095046C">
        <w:rPr>
          <w:rFonts w:ascii="Faustina" w:hAnsi="Faustina"/>
        </w:rPr>
        <w:t>5</w:t>
      </w:r>
      <w:r w:rsidRPr="0095046C">
        <w:rPr>
          <w:rFonts w:ascii="Faustina" w:hAnsi="Faustina"/>
        </w:rPr>
        <w:t>.</w:t>
      </w:r>
    </w:p>
    <w:p w14:paraId="2DB9EEB4" w14:textId="77777777" w:rsidR="00E10BF2" w:rsidRDefault="00E10BF2" w:rsidP="00E10BF2">
      <w:pPr>
        <w:pStyle w:val="Textoindependiente"/>
        <w:spacing w:line="256" w:lineRule="auto"/>
        <w:ind w:left="0" w:right="3"/>
        <w:rPr>
          <w:rFonts w:ascii="Faustina" w:hAnsi="Faustina"/>
        </w:rPr>
      </w:pPr>
    </w:p>
    <w:p w14:paraId="4C38F66A" w14:textId="111D57B1" w:rsidR="000A61B5" w:rsidRPr="0095046C" w:rsidRDefault="0087486E" w:rsidP="00356C5A">
      <w:pPr>
        <w:pStyle w:val="Textoindependiente"/>
        <w:spacing w:line="256" w:lineRule="auto"/>
        <w:ind w:left="0" w:right="3"/>
        <w:rPr>
          <w:rFonts w:ascii="Faustina" w:hAnsi="Faustina"/>
        </w:rPr>
      </w:pPr>
      <w:r w:rsidRPr="0095046C">
        <w:rPr>
          <w:rFonts w:ascii="Faustina" w:hAnsi="Faustina"/>
        </w:rPr>
        <w:t>Cada lista aportará tantos/as suplentes como miembros titulares haya obtenido. Para la definición de</w:t>
      </w:r>
      <w:r w:rsidR="000704CB">
        <w:rPr>
          <w:rFonts w:ascii="Faustina" w:hAnsi="Faustina"/>
        </w:rPr>
        <w:t>l</w:t>
      </w:r>
      <w:r w:rsidRPr="0095046C">
        <w:rPr>
          <w:rFonts w:ascii="Faustina" w:hAnsi="Faustina"/>
        </w:rPr>
        <w:t xml:space="preserve"> lugar y género de los y las suplentes se continuará con la aplicación del mecanismo base a partir del último lugar ingresado por la lista en carácter de titular, comenzando con el primer/la primera candidato/a de cada lista que siguiera en orden de prelación al/a la último/a ingresado/a como titular de cada columna. De esta forma cada lista aportará un número igual de representantes de cada columna, contando el total de los miembros ingresados por lista (titulares y suplentes).</w:t>
      </w:r>
    </w:p>
    <w:p w14:paraId="1562C196" w14:textId="77777777" w:rsidR="00E10BF2" w:rsidRDefault="00E10BF2" w:rsidP="00E10BF2">
      <w:pPr>
        <w:pStyle w:val="Textoindependiente"/>
        <w:ind w:left="0" w:right="3"/>
        <w:rPr>
          <w:rFonts w:ascii="Faustina" w:hAnsi="Faustina"/>
          <w:u w:val="single"/>
        </w:rPr>
      </w:pPr>
    </w:p>
    <w:p w14:paraId="4C38F66B" w14:textId="5810BE56" w:rsidR="000A61B5" w:rsidRPr="0095046C" w:rsidRDefault="0087486E" w:rsidP="00356C5A">
      <w:pPr>
        <w:pStyle w:val="Textoindependiente"/>
        <w:ind w:left="0" w:right="3"/>
        <w:rPr>
          <w:rFonts w:ascii="Faustina" w:hAnsi="Faustina"/>
        </w:rPr>
      </w:pPr>
      <w:r w:rsidRPr="0095046C">
        <w:rPr>
          <w:rFonts w:ascii="Faustina" w:hAnsi="Faustina"/>
          <w:u w:val="single"/>
        </w:rPr>
        <w:t>Procedimientos particulares:</w:t>
      </w:r>
    </w:p>
    <w:p w14:paraId="4C38F66C" w14:textId="77777777" w:rsidR="000A61B5" w:rsidRPr="0095046C" w:rsidRDefault="000A61B5" w:rsidP="00F162D4">
      <w:pPr>
        <w:pStyle w:val="Textoindependiente"/>
        <w:ind w:left="0" w:right="3"/>
        <w:jc w:val="left"/>
        <w:rPr>
          <w:rFonts w:ascii="Faustina" w:hAnsi="Faustina"/>
        </w:rPr>
      </w:pPr>
    </w:p>
    <w:p w14:paraId="4C38F66D" w14:textId="77777777" w:rsidR="000A61B5" w:rsidRPr="0095046C" w:rsidRDefault="0087486E" w:rsidP="00F162D4">
      <w:pPr>
        <w:pStyle w:val="Textoindependiente"/>
        <w:spacing w:line="256" w:lineRule="auto"/>
        <w:ind w:left="0" w:right="3"/>
        <w:rPr>
          <w:rFonts w:ascii="Faustina" w:hAnsi="Faustina"/>
        </w:rPr>
      </w:pPr>
      <w:r w:rsidRPr="0095046C">
        <w:rPr>
          <w:rFonts w:ascii="Faustina" w:hAnsi="Faustina"/>
        </w:rPr>
        <w:t>En función de lo establecido en el Estatuto de la Universidad Nacional de San Martín para el régimen de renovación de la representación de cada claustro en los distintos consejos y su número, las diferentes situaciones son las siguientes.</w:t>
      </w:r>
    </w:p>
    <w:p w14:paraId="2F1E48B2" w14:textId="77777777" w:rsidR="00E10BF2" w:rsidRDefault="00E10BF2" w:rsidP="00E10BF2">
      <w:pPr>
        <w:pStyle w:val="Textoindependiente"/>
        <w:spacing w:line="256" w:lineRule="auto"/>
        <w:ind w:left="0" w:right="3"/>
        <w:rPr>
          <w:rFonts w:ascii="Faustina" w:hAnsi="Faustina"/>
          <w:u w:val="single"/>
        </w:rPr>
      </w:pPr>
    </w:p>
    <w:p w14:paraId="234D473F" w14:textId="0DC8C5B7" w:rsidR="001C0302" w:rsidRPr="0095046C" w:rsidRDefault="0087486E" w:rsidP="00356C5A">
      <w:pPr>
        <w:pStyle w:val="Textoindependiente"/>
        <w:spacing w:line="256" w:lineRule="auto"/>
        <w:ind w:left="0" w:right="3"/>
        <w:rPr>
          <w:rFonts w:ascii="Faustina" w:hAnsi="Faustina"/>
        </w:rPr>
      </w:pPr>
      <w:r w:rsidRPr="0095046C">
        <w:rPr>
          <w:rFonts w:ascii="Faustina" w:hAnsi="Faustina"/>
          <w:u w:val="single"/>
        </w:rPr>
        <w:t>Situación A:</w:t>
      </w:r>
      <w:r w:rsidRPr="0095046C">
        <w:rPr>
          <w:rFonts w:ascii="Faustina" w:hAnsi="Faustina"/>
        </w:rPr>
        <w:t xml:space="preserve"> Renovación completa de la representación de número par. Esta situación corresponde a la representación de los</w:t>
      </w:r>
      <w:r w:rsidR="0064335E">
        <w:rPr>
          <w:rFonts w:ascii="Faustina" w:hAnsi="Faustina"/>
        </w:rPr>
        <w:t>/as</w:t>
      </w:r>
      <w:r w:rsidRPr="0095046C">
        <w:rPr>
          <w:rFonts w:ascii="Faustina" w:hAnsi="Faustina"/>
        </w:rPr>
        <w:t xml:space="preserve"> estudiantes en </w:t>
      </w:r>
      <w:r w:rsidR="0064335E">
        <w:rPr>
          <w:rFonts w:ascii="Faustina" w:hAnsi="Faustina"/>
        </w:rPr>
        <w:t>el</w:t>
      </w:r>
      <w:r w:rsidR="0064335E" w:rsidRPr="0095046C">
        <w:rPr>
          <w:rFonts w:ascii="Faustina" w:hAnsi="Faustina"/>
        </w:rPr>
        <w:t xml:space="preserve"> </w:t>
      </w:r>
      <w:r w:rsidRPr="0095046C">
        <w:rPr>
          <w:rFonts w:ascii="Faustina" w:hAnsi="Faustina"/>
        </w:rPr>
        <w:t xml:space="preserve">Consejo Superior y de Escuelas, los cuales renuevan en su totalidad cada dos años. En este caso se aplica el mecanismo base para la conformación del listado de </w:t>
      </w:r>
      <w:proofErr w:type="gramStart"/>
      <w:r w:rsidR="0064335E">
        <w:rPr>
          <w:rFonts w:ascii="Faustina" w:hAnsi="Faustina"/>
        </w:rPr>
        <w:t>C</w:t>
      </w:r>
      <w:r w:rsidRPr="0095046C">
        <w:rPr>
          <w:rFonts w:ascii="Faustina" w:hAnsi="Faustina"/>
        </w:rPr>
        <w:t>onsejeros</w:t>
      </w:r>
      <w:proofErr w:type="gramEnd"/>
      <w:r w:rsidRPr="0095046C">
        <w:rPr>
          <w:rFonts w:ascii="Faustina" w:hAnsi="Faustina"/>
        </w:rPr>
        <w:t>/as.</w:t>
      </w:r>
    </w:p>
    <w:p w14:paraId="77AF6763" w14:textId="77777777" w:rsidR="00E10BF2" w:rsidRDefault="00E10BF2" w:rsidP="00E10BF2">
      <w:pPr>
        <w:pStyle w:val="Textoindependiente"/>
        <w:spacing w:line="256" w:lineRule="auto"/>
        <w:ind w:left="0" w:right="3"/>
        <w:rPr>
          <w:rFonts w:ascii="Faustina" w:hAnsi="Faustina"/>
          <w:u w:val="single"/>
        </w:rPr>
      </w:pPr>
    </w:p>
    <w:p w14:paraId="4C38F670" w14:textId="3421BB3E" w:rsidR="000A61B5" w:rsidRPr="0095046C" w:rsidRDefault="0087486E" w:rsidP="00356C5A">
      <w:pPr>
        <w:pStyle w:val="Textoindependiente"/>
        <w:spacing w:line="256" w:lineRule="auto"/>
        <w:ind w:left="0" w:right="3"/>
        <w:rPr>
          <w:rFonts w:ascii="Faustina" w:hAnsi="Faustina"/>
        </w:rPr>
      </w:pPr>
      <w:r w:rsidRPr="0095046C">
        <w:rPr>
          <w:rFonts w:ascii="Faustina" w:hAnsi="Faustina"/>
          <w:u w:val="single"/>
        </w:rPr>
        <w:t>Situación B:</w:t>
      </w:r>
      <w:r w:rsidRPr="0095046C">
        <w:rPr>
          <w:rFonts w:ascii="Faustina" w:hAnsi="Faustina"/>
        </w:rPr>
        <w:t xml:space="preserve"> Renovación completa de la representación de número impar. Esta situación corresponde a la representación de los/as </w:t>
      </w:r>
      <w:r w:rsidR="0064335E">
        <w:rPr>
          <w:rFonts w:ascii="Faustina" w:hAnsi="Faustina"/>
        </w:rPr>
        <w:t>N</w:t>
      </w:r>
      <w:r w:rsidRPr="0095046C">
        <w:rPr>
          <w:rFonts w:ascii="Faustina" w:hAnsi="Faustina"/>
        </w:rPr>
        <w:t xml:space="preserve">o </w:t>
      </w:r>
      <w:r w:rsidR="0064335E">
        <w:rPr>
          <w:rFonts w:ascii="Faustina" w:hAnsi="Faustina"/>
        </w:rPr>
        <w:t>D</w:t>
      </w:r>
      <w:r w:rsidRPr="0095046C">
        <w:rPr>
          <w:rFonts w:ascii="Faustina" w:hAnsi="Faustina"/>
        </w:rPr>
        <w:t>ocentes en los Consejos de Escuela, los cuales renuevan en su totalidad cada cuatro</w:t>
      </w:r>
      <w:r w:rsidR="0064335E">
        <w:rPr>
          <w:rFonts w:ascii="Faustina" w:hAnsi="Faustina"/>
        </w:rPr>
        <w:t xml:space="preserve"> (4)</w:t>
      </w:r>
      <w:r w:rsidRPr="0095046C">
        <w:rPr>
          <w:rFonts w:ascii="Faustina" w:hAnsi="Faustina"/>
        </w:rPr>
        <w:t xml:space="preserve"> años. El </w:t>
      </w:r>
      <w:proofErr w:type="gramStart"/>
      <w:r w:rsidR="0064335E">
        <w:rPr>
          <w:rFonts w:ascii="Faustina" w:hAnsi="Faustina"/>
        </w:rPr>
        <w:t>C</w:t>
      </w:r>
      <w:r w:rsidRPr="0095046C">
        <w:rPr>
          <w:rFonts w:ascii="Faustina" w:hAnsi="Faustina"/>
        </w:rPr>
        <w:t>onsejero</w:t>
      </w:r>
      <w:proofErr w:type="gramEnd"/>
      <w:r w:rsidRPr="0095046C">
        <w:rPr>
          <w:rFonts w:ascii="Faustina" w:hAnsi="Faustina"/>
        </w:rPr>
        <w:t xml:space="preserve">/a </w:t>
      </w:r>
      <w:r w:rsidR="0064335E">
        <w:rPr>
          <w:rFonts w:ascii="Faustina" w:hAnsi="Faustina"/>
        </w:rPr>
        <w:t>T</w:t>
      </w:r>
      <w:r w:rsidRPr="0095046C">
        <w:rPr>
          <w:rFonts w:ascii="Faustina" w:hAnsi="Faustina"/>
        </w:rPr>
        <w:t xml:space="preserve">itular será el candidato/a que figure en primer término en la columna A de la lista que haya obtenido la mayor cantidad de votos en la elección respectiva. El </w:t>
      </w:r>
      <w:proofErr w:type="gramStart"/>
      <w:r w:rsidR="0064335E">
        <w:rPr>
          <w:rFonts w:ascii="Faustina" w:hAnsi="Faustina"/>
        </w:rPr>
        <w:t>C</w:t>
      </w:r>
      <w:r w:rsidRPr="0095046C">
        <w:rPr>
          <w:rFonts w:ascii="Faustina" w:hAnsi="Faustina"/>
        </w:rPr>
        <w:t>onsejero</w:t>
      </w:r>
      <w:proofErr w:type="gramEnd"/>
      <w:r w:rsidRPr="0095046C">
        <w:rPr>
          <w:rFonts w:ascii="Faustina" w:hAnsi="Faustina"/>
        </w:rPr>
        <w:t xml:space="preserve">/a </w:t>
      </w:r>
      <w:r w:rsidR="0064335E">
        <w:rPr>
          <w:rFonts w:ascii="Faustina" w:hAnsi="Faustina"/>
        </w:rPr>
        <w:t>S</w:t>
      </w:r>
      <w:r w:rsidRPr="0095046C">
        <w:rPr>
          <w:rFonts w:ascii="Faustina" w:hAnsi="Faustina"/>
        </w:rPr>
        <w:t>uplente será el candidato que figure en la columna B de la lista ganadora. No aplica por lo tanto el mecanismo base para la conformación del listado.</w:t>
      </w:r>
    </w:p>
    <w:p w14:paraId="257FB565" w14:textId="77777777" w:rsidR="00E10BF2" w:rsidRDefault="00E10BF2" w:rsidP="00E10BF2">
      <w:pPr>
        <w:pStyle w:val="Textoindependiente"/>
        <w:spacing w:line="256" w:lineRule="auto"/>
        <w:ind w:left="0" w:right="3"/>
        <w:rPr>
          <w:rFonts w:ascii="Faustina" w:hAnsi="Faustina"/>
          <w:u w:val="single"/>
        </w:rPr>
      </w:pPr>
    </w:p>
    <w:p w14:paraId="4C38F671" w14:textId="479406F9" w:rsidR="000A61B5" w:rsidRPr="0095046C" w:rsidRDefault="0087486E" w:rsidP="00356C5A">
      <w:pPr>
        <w:pStyle w:val="Textoindependiente"/>
        <w:spacing w:line="256" w:lineRule="auto"/>
        <w:ind w:left="0" w:right="3"/>
        <w:rPr>
          <w:rFonts w:ascii="Faustina" w:hAnsi="Faustina"/>
        </w:rPr>
      </w:pPr>
      <w:r w:rsidRPr="0095046C">
        <w:rPr>
          <w:rFonts w:ascii="Faustina" w:hAnsi="Faustina"/>
          <w:u w:val="single"/>
        </w:rPr>
        <w:t>Situación C:</w:t>
      </w:r>
      <w:r w:rsidRPr="0095046C">
        <w:rPr>
          <w:rFonts w:ascii="Faustina" w:hAnsi="Faustina"/>
        </w:rPr>
        <w:t xml:space="preserve"> Renovación parcial de la representación de número par. Esta situación corresponde a la representación de los/as </w:t>
      </w:r>
      <w:r w:rsidR="0064335E">
        <w:rPr>
          <w:rFonts w:ascii="Faustina" w:hAnsi="Faustina"/>
        </w:rPr>
        <w:t>D</w:t>
      </w:r>
      <w:r w:rsidRPr="0095046C">
        <w:rPr>
          <w:rFonts w:ascii="Faustina" w:hAnsi="Faustina"/>
        </w:rPr>
        <w:t xml:space="preserve">ocentes en los Consejos de Escuela, y de los </w:t>
      </w:r>
      <w:r w:rsidR="0064335E">
        <w:rPr>
          <w:rFonts w:ascii="Faustina" w:hAnsi="Faustina"/>
        </w:rPr>
        <w:t>N</w:t>
      </w:r>
      <w:r w:rsidRPr="0095046C">
        <w:rPr>
          <w:rFonts w:ascii="Faustina" w:hAnsi="Faustina"/>
        </w:rPr>
        <w:t xml:space="preserve">o </w:t>
      </w:r>
      <w:r w:rsidR="0064335E">
        <w:rPr>
          <w:rFonts w:ascii="Faustina" w:hAnsi="Faustina"/>
        </w:rPr>
        <w:t>D</w:t>
      </w:r>
      <w:r w:rsidRPr="0095046C">
        <w:rPr>
          <w:rFonts w:ascii="Faustina" w:hAnsi="Faustina"/>
        </w:rPr>
        <w:t>ocentes en el Consejo Superior, los cuales renuevan por mitades cada dos</w:t>
      </w:r>
      <w:r w:rsidR="0064335E">
        <w:rPr>
          <w:rFonts w:ascii="Faustina" w:hAnsi="Faustina"/>
        </w:rPr>
        <w:t xml:space="preserve"> (2)</w:t>
      </w:r>
      <w:r w:rsidRPr="0095046C">
        <w:rPr>
          <w:rFonts w:ascii="Faustina" w:hAnsi="Faustina"/>
        </w:rPr>
        <w:t xml:space="preserve"> años.</w:t>
      </w:r>
    </w:p>
    <w:p w14:paraId="2CB8D87D" w14:textId="77777777" w:rsidR="00E10BF2" w:rsidRDefault="00E10BF2" w:rsidP="00E10BF2">
      <w:pPr>
        <w:pStyle w:val="Textoindependiente"/>
        <w:spacing w:line="256" w:lineRule="auto"/>
        <w:ind w:left="0" w:right="3"/>
        <w:rPr>
          <w:rFonts w:ascii="Faustina" w:hAnsi="Faustina"/>
        </w:rPr>
      </w:pPr>
    </w:p>
    <w:p w14:paraId="4C38F672" w14:textId="64FD643A" w:rsidR="000A61B5" w:rsidRPr="0095046C" w:rsidRDefault="0087486E" w:rsidP="00356C5A">
      <w:pPr>
        <w:pStyle w:val="Textoindependiente"/>
        <w:spacing w:line="256" w:lineRule="auto"/>
        <w:ind w:left="0" w:right="3"/>
        <w:rPr>
          <w:rFonts w:ascii="Faustina" w:hAnsi="Faustina"/>
        </w:rPr>
      </w:pPr>
      <w:r w:rsidRPr="0095046C">
        <w:rPr>
          <w:rFonts w:ascii="Faustina" w:hAnsi="Faustina"/>
        </w:rPr>
        <w:t>En el caso de los</w:t>
      </w:r>
      <w:r w:rsidR="0064335E">
        <w:rPr>
          <w:rFonts w:ascii="Faustina" w:hAnsi="Faustina"/>
        </w:rPr>
        <w:t>/as</w:t>
      </w:r>
      <w:r w:rsidRPr="0095046C">
        <w:rPr>
          <w:rFonts w:ascii="Faustina" w:hAnsi="Faustina"/>
        </w:rPr>
        <w:t xml:space="preserve"> </w:t>
      </w:r>
      <w:proofErr w:type="gramStart"/>
      <w:r w:rsidR="0064335E">
        <w:rPr>
          <w:rFonts w:ascii="Faustina" w:hAnsi="Faustina"/>
        </w:rPr>
        <w:t>C</w:t>
      </w:r>
      <w:r w:rsidRPr="0095046C">
        <w:rPr>
          <w:rFonts w:ascii="Faustina" w:hAnsi="Faustina"/>
        </w:rPr>
        <w:t>onsejeros</w:t>
      </w:r>
      <w:proofErr w:type="gramEnd"/>
      <w:r w:rsidR="0064335E">
        <w:rPr>
          <w:rFonts w:ascii="Faustina" w:hAnsi="Faustina"/>
        </w:rPr>
        <w:t>/as</w:t>
      </w:r>
      <w:r w:rsidRPr="0095046C">
        <w:rPr>
          <w:rFonts w:ascii="Faustina" w:hAnsi="Faustina"/>
        </w:rPr>
        <w:t xml:space="preserve"> </w:t>
      </w:r>
      <w:r w:rsidR="0064335E">
        <w:rPr>
          <w:rFonts w:ascii="Faustina" w:hAnsi="Faustina"/>
        </w:rPr>
        <w:t>D</w:t>
      </w:r>
      <w:r w:rsidRPr="0095046C">
        <w:rPr>
          <w:rFonts w:ascii="Faustina" w:hAnsi="Faustina"/>
        </w:rPr>
        <w:t>ocentes de los Consejos de Escuela los cargos a renovar en cada elección (2) deberán distribuirse en uno</w:t>
      </w:r>
      <w:r w:rsidR="0064335E">
        <w:rPr>
          <w:rFonts w:ascii="Faustina" w:hAnsi="Faustina"/>
        </w:rPr>
        <w:t xml:space="preserve"> (1)</w:t>
      </w:r>
      <w:r w:rsidRPr="0095046C">
        <w:rPr>
          <w:rFonts w:ascii="Faustina" w:hAnsi="Faustina"/>
        </w:rPr>
        <w:t xml:space="preserve"> por cada género. Para la conformación del listado será de </w:t>
      </w:r>
      <w:r w:rsidRPr="0095046C">
        <w:rPr>
          <w:rFonts w:ascii="Faustina" w:hAnsi="Faustina"/>
        </w:rPr>
        <w:lastRenderedPageBreak/>
        <w:t>aplicación lo establecido en el mecanismo base.</w:t>
      </w:r>
    </w:p>
    <w:p w14:paraId="7824FF65" w14:textId="77777777" w:rsidR="00E10BF2" w:rsidRDefault="00E10BF2" w:rsidP="00E10BF2">
      <w:pPr>
        <w:pStyle w:val="Textoindependiente"/>
        <w:spacing w:line="256" w:lineRule="auto"/>
        <w:ind w:left="0" w:right="3"/>
        <w:rPr>
          <w:rFonts w:ascii="Faustina" w:hAnsi="Faustina"/>
        </w:rPr>
      </w:pPr>
    </w:p>
    <w:p w14:paraId="4C38F673" w14:textId="06F14213" w:rsidR="000A61B5" w:rsidRPr="0095046C" w:rsidRDefault="0087486E" w:rsidP="00356C5A">
      <w:pPr>
        <w:pStyle w:val="Textoindependiente"/>
        <w:spacing w:line="256" w:lineRule="auto"/>
        <w:ind w:left="0" w:right="3"/>
        <w:rPr>
          <w:rFonts w:ascii="Faustina" w:hAnsi="Faustina"/>
        </w:rPr>
      </w:pPr>
      <w:r w:rsidRPr="0095046C">
        <w:rPr>
          <w:rFonts w:ascii="Faustina" w:hAnsi="Faustina"/>
        </w:rPr>
        <w:t>Para el caso de los</w:t>
      </w:r>
      <w:r w:rsidR="0064335E">
        <w:rPr>
          <w:rFonts w:ascii="Faustina" w:hAnsi="Faustina"/>
        </w:rPr>
        <w:t>/as</w:t>
      </w:r>
      <w:r w:rsidRPr="0095046C">
        <w:rPr>
          <w:rFonts w:ascii="Faustina" w:hAnsi="Faustina"/>
        </w:rPr>
        <w:t xml:space="preserve"> </w:t>
      </w:r>
      <w:proofErr w:type="gramStart"/>
      <w:r w:rsidR="0064335E">
        <w:rPr>
          <w:rFonts w:ascii="Faustina" w:hAnsi="Faustina"/>
        </w:rPr>
        <w:t>C</w:t>
      </w:r>
      <w:r w:rsidRPr="0095046C">
        <w:rPr>
          <w:rFonts w:ascii="Faustina" w:hAnsi="Faustina"/>
        </w:rPr>
        <w:t>onsejeros</w:t>
      </w:r>
      <w:proofErr w:type="gramEnd"/>
      <w:r w:rsidRPr="0095046C">
        <w:rPr>
          <w:rFonts w:ascii="Faustina" w:hAnsi="Faustina"/>
        </w:rPr>
        <w:t xml:space="preserve"> </w:t>
      </w:r>
      <w:r w:rsidR="0064335E">
        <w:rPr>
          <w:rFonts w:ascii="Faustina" w:hAnsi="Faustina"/>
        </w:rPr>
        <w:t>N</w:t>
      </w:r>
      <w:r w:rsidRPr="0095046C">
        <w:rPr>
          <w:rFonts w:ascii="Faustina" w:hAnsi="Faustina"/>
        </w:rPr>
        <w:t xml:space="preserve">o </w:t>
      </w:r>
      <w:r w:rsidR="0064335E">
        <w:rPr>
          <w:rFonts w:ascii="Faustina" w:hAnsi="Faustina"/>
        </w:rPr>
        <w:t>D</w:t>
      </w:r>
      <w:r w:rsidRPr="0095046C">
        <w:rPr>
          <w:rFonts w:ascii="Faustina" w:hAnsi="Faustina"/>
        </w:rPr>
        <w:t>ocentes del Consejo Superior, claustro que renueva un (1) cargo en cada elección, en la convocatoria a elecciones</w:t>
      </w:r>
      <w:r w:rsidR="0064335E">
        <w:rPr>
          <w:rFonts w:ascii="Faustina" w:hAnsi="Faustina"/>
        </w:rPr>
        <w:t xml:space="preserve">, </w:t>
      </w:r>
      <w:r w:rsidRPr="0095046C">
        <w:rPr>
          <w:rFonts w:ascii="Faustina" w:hAnsi="Faustina"/>
        </w:rPr>
        <w:t xml:space="preserve">el Consejo Superior establecerá el género del cargo a cubrir, debiendo las listas que se presenten contener una sola columna del género correspondiente, con los candidatos/as a </w:t>
      </w:r>
      <w:r w:rsidR="0064335E">
        <w:rPr>
          <w:rFonts w:ascii="Faustina" w:hAnsi="Faustina"/>
        </w:rPr>
        <w:t>C</w:t>
      </w:r>
      <w:r w:rsidRPr="0095046C">
        <w:rPr>
          <w:rFonts w:ascii="Faustina" w:hAnsi="Faustina"/>
        </w:rPr>
        <w:t xml:space="preserve">onsejero/a </w:t>
      </w:r>
      <w:r w:rsidR="0064335E">
        <w:rPr>
          <w:rFonts w:ascii="Faustina" w:hAnsi="Faustina"/>
        </w:rPr>
        <w:t>T</w:t>
      </w:r>
      <w:r w:rsidRPr="0095046C">
        <w:rPr>
          <w:rFonts w:ascii="Faustina" w:hAnsi="Faustina"/>
        </w:rPr>
        <w:t xml:space="preserve">itular y </w:t>
      </w:r>
      <w:r w:rsidR="0064335E">
        <w:rPr>
          <w:rFonts w:ascii="Faustina" w:hAnsi="Faustina"/>
        </w:rPr>
        <w:t>S</w:t>
      </w:r>
      <w:r w:rsidRPr="0095046C">
        <w:rPr>
          <w:rFonts w:ascii="Faustina" w:hAnsi="Faustina"/>
        </w:rPr>
        <w:t>uplente.</w:t>
      </w:r>
    </w:p>
    <w:p w14:paraId="38CC3440" w14:textId="77777777" w:rsidR="00E10BF2" w:rsidRDefault="00E10BF2" w:rsidP="00E10BF2">
      <w:pPr>
        <w:pStyle w:val="Textoindependiente"/>
        <w:spacing w:line="256" w:lineRule="auto"/>
        <w:ind w:left="0" w:right="3"/>
        <w:rPr>
          <w:rFonts w:ascii="Faustina" w:hAnsi="Faustina"/>
          <w:u w:val="single"/>
        </w:rPr>
      </w:pPr>
    </w:p>
    <w:p w14:paraId="4C38F674" w14:textId="70807B10" w:rsidR="000A61B5" w:rsidRPr="0095046C" w:rsidRDefault="0087486E" w:rsidP="00356C5A">
      <w:pPr>
        <w:pStyle w:val="Textoindependiente"/>
        <w:spacing w:line="256" w:lineRule="auto"/>
        <w:ind w:left="0" w:right="3"/>
        <w:rPr>
          <w:rFonts w:ascii="Faustina" w:hAnsi="Faustina"/>
        </w:rPr>
      </w:pPr>
      <w:r w:rsidRPr="0095046C">
        <w:rPr>
          <w:rFonts w:ascii="Faustina" w:hAnsi="Faustina"/>
          <w:u w:val="single"/>
        </w:rPr>
        <w:t>Situación D:</w:t>
      </w:r>
      <w:r w:rsidRPr="0095046C">
        <w:rPr>
          <w:rFonts w:ascii="Faustina" w:hAnsi="Faustina"/>
        </w:rPr>
        <w:t xml:space="preserve"> Renovación parcial de la representación, en número que debe ser establecido en cada convocatoria. Esta situación corresponde a la representación de los/as docentes en el Consejo Superior la cual se renueva parcialmente cada dos años y cuyo número está determinado por el Art. 47 inciso d)</w:t>
      </w:r>
      <w:r w:rsidR="000630A8" w:rsidRPr="0095046C">
        <w:rPr>
          <w:rFonts w:ascii="Faustina" w:hAnsi="Faustina"/>
        </w:rPr>
        <w:t xml:space="preserve"> del Estatuto.</w:t>
      </w:r>
      <w:r w:rsidRPr="0095046C">
        <w:rPr>
          <w:rFonts w:ascii="Faustina" w:hAnsi="Faustina"/>
        </w:rPr>
        <w:t xml:space="preserve"> En la convocatoria a elecciones el Consejo </w:t>
      </w:r>
      <w:r w:rsidR="00F67C57">
        <w:rPr>
          <w:rFonts w:ascii="Faustina" w:hAnsi="Faustina"/>
        </w:rPr>
        <w:t>S</w:t>
      </w:r>
      <w:r w:rsidRPr="0095046C">
        <w:rPr>
          <w:rFonts w:ascii="Faustina" w:hAnsi="Faustina"/>
        </w:rPr>
        <w:t>uperior establecerá el número y género de los cargos a cubrir, debiendo las listas que se presenten contemplar esta distribución. Si el número de cargos que se eligen es par</w:t>
      </w:r>
      <w:r w:rsidR="00F67C57">
        <w:rPr>
          <w:rFonts w:ascii="Faustina" w:hAnsi="Faustina"/>
        </w:rPr>
        <w:t>,</w:t>
      </w:r>
      <w:r w:rsidRPr="0095046C">
        <w:rPr>
          <w:rFonts w:ascii="Faustina" w:hAnsi="Faustina"/>
        </w:rPr>
        <w:t xml:space="preserve"> se aplica el criterio establecido en el mecanismo base, pudiendo cada agrupación establecer su preferencia para el género de las columnas A y B. Si el número es impar, el Consejo Superior, en función de la composición de la representación remanente establecerá en la convocatoria la condición particular para el género de la columna A de cada lista que se presente a la elección. A partir de esa condición la conformación del listado se realizará de acuerdo a lo establecido en el mecanismo base.</w:t>
      </w:r>
    </w:p>
    <w:p w14:paraId="4C38F676" w14:textId="77777777" w:rsidR="000A61B5" w:rsidRDefault="000A61B5" w:rsidP="00F162D4">
      <w:pPr>
        <w:pStyle w:val="Textoindependiente"/>
        <w:ind w:left="0" w:right="3"/>
        <w:jc w:val="left"/>
        <w:rPr>
          <w:rFonts w:ascii="Faustina" w:hAnsi="Faustina"/>
        </w:rPr>
      </w:pPr>
    </w:p>
    <w:p w14:paraId="60BF9F0F" w14:textId="77777777" w:rsidR="00040440" w:rsidRPr="0095046C" w:rsidRDefault="00040440" w:rsidP="00F162D4">
      <w:pPr>
        <w:pStyle w:val="Textoindependiente"/>
        <w:ind w:left="0" w:right="3"/>
        <w:jc w:val="left"/>
        <w:rPr>
          <w:rFonts w:ascii="Faustina" w:hAnsi="Faustina"/>
        </w:rPr>
      </w:pPr>
    </w:p>
    <w:p w14:paraId="4C38F678" w14:textId="77777777" w:rsidR="000A61B5" w:rsidRPr="0095046C" w:rsidRDefault="0087486E" w:rsidP="00F162D4">
      <w:pPr>
        <w:pStyle w:val="Ttulo2"/>
        <w:ind w:left="0" w:right="3"/>
        <w:rPr>
          <w:rFonts w:ascii="Faustina" w:hAnsi="Faustina"/>
          <w:bCs w:val="0"/>
          <w:u w:val="none"/>
        </w:rPr>
      </w:pPr>
      <w:r w:rsidRPr="0095046C">
        <w:rPr>
          <w:rFonts w:ascii="Faustina" w:hAnsi="Faustina"/>
          <w:bCs w:val="0"/>
        </w:rPr>
        <w:t>CLÁUSULAS GENERALES</w:t>
      </w:r>
    </w:p>
    <w:p w14:paraId="4C38F679" w14:textId="77777777" w:rsidR="000A61B5" w:rsidRPr="0095046C" w:rsidRDefault="000A61B5" w:rsidP="00F162D4">
      <w:pPr>
        <w:pStyle w:val="Textoindependiente"/>
        <w:ind w:left="0" w:right="3"/>
        <w:jc w:val="left"/>
        <w:rPr>
          <w:rFonts w:ascii="Faustina" w:hAnsi="Faustina"/>
        </w:rPr>
      </w:pPr>
    </w:p>
    <w:p w14:paraId="04211B95" w14:textId="3A1D4437" w:rsidR="00E3360C" w:rsidRDefault="0087486E" w:rsidP="00E10BF2">
      <w:pPr>
        <w:pStyle w:val="Textoindependiente"/>
        <w:spacing w:line="259" w:lineRule="auto"/>
        <w:ind w:left="0" w:right="3"/>
        <w:rPr>
          <w:rFonts w:ascii="Faustina" w:hAnsi="Faustina"/>
        </w:rPr>
      </w:pPr>
      <w:r w:rsidRPr="0095046C">
        <w:rPr>
          <w:rFonts w:ascii="Faustina" w:hAnsi="Faustina"/>
          <w:b/>
          <w:bCs/>
          <w:u w:val="single"/>
        </w:rPr>
        <w:t xml:space="preserve">Artículo </w:t>
      </w:r>
      <w:r w:rsidR="00012767" w:rsidRPr="0095046C">
        <w:rPr>
          <w:rFonts w:ascii="Faustina" w:hAnsi="Faustina"/>
          <w:b/>
          <w:bCs/>
          <w:u w:val="single"/>
        </w:rPr>
        <w:t>5</w:t>
      </w:r>
      <w:r w:rsidR="00CE4A62" w:rsidRPr="0095046C">
        <w:rPr>
          <w:rFonts w:ascii="Faustina" w:hAnsi="Faustina"/>
          <w:b/>
          <w:bCs/>
          <w:u w:val="single"/>
        </w:rPr>
        <w:t>0</w:t>
      </w:r>
      <w:r w:rsidRPr="0095046C">
        <w:rPr>
          <w:rFonts w:ascii="Faustina" w:hAnsi="Faustina"/>
          <w:b/>
          <w:bCs/>
          <w:u w:val="single"/>
        </w:rPr>
        <w:t>.</w:t>
      </w:r>
      <w:r w:rsidRPr="0095046C">
        <w:rPr>
          <w:rFonts w:ascii="Faustina" w:hAnsi="Faustina"/>
        </w:rPr>
        <w:t xml:space="preserve"> </w:t>
      </w:r>
      <w:r w:rsidR="00BC7011" w:rsidRPr="0095046C">
        <w:rPr>
          <w:rFonts w:ascii="Faustina" w:hAnsi="Faustina"/>
        </w:rPr>
        <w:t xml:space="preserve">La publicación de información, resoluciones y actos generales del Consejo Superior y/o de la Junta Electoral vinculados al proceso electoral </w:t>
      </w:r>
      <w:r w:rsidRPr="0095046C">
        <w:rPr>
          <w:rFonts w:ascii="Faustina" w:hAnsi="Faustina"/>
        </w:rPr>
        <w:t>se realizarán en el soporte y por los medios que los mismos habiliten al efecto. Las notificaciones exclusivas para las partes se efectuarán mediante correo electrónico especialmente registrado al efecto.</w:t>
      </w:r>
    </w:p>
    <w:p w14:paraId="0FCEC993" w14:textId="77777777" w:rsidR="00E10BF2" w:rsidRPr="0095046C" w:rsidRDefault="00E10BF2" w:rsidP="00356C5A">
      <w:pPr>
        <w:pStyle w:val="Textoindependiente"/>
        <w:spacing w:line="259" w:lineRule="auto"/>
        <w:ind w:left="0" w:right="3"/>
        <w:rPr>
          <w:rFonts w:ascii="Faustina" w:hAnsi="Faustina"/>
        </w:rPr>
      </w:pPr>
    </w:p>
    <w:p w14:paraId="5789477C" w14:textId="2CED8C4A" w:rsidR="004D4B6D" w:rsidRDefault="00E3360C" w:rsidP="00E10BF2">
      <w:pPr>
        <w:pStyle w:val="Textoindependiente"/>
        <w:spacing w:line="256" w:lineRule="auto"/>
        <w:ind w:left="0" w:right="3"/>
        <w:rPr>
          <w:rFonts w:ascii="Faustina" w:hAnsi="Faustina"/>
        </w:rPr>
      </w:pPr>
      <w:r w:rsidRPr="0095046C">
        <w:rPr>
          <w:rFonts w:ascii="Faustina" w:hAnsi="Faustina"/>
          <w:b/>
          <w:bCs/>
          <w:u w:val="single"/>
        </w:rPr>
        <w:t>Artículo 51.</w:t>
      </w:r>
      <w:r w:rsidRPr="0095046C">
        <w:rPr>
          <w:rFonts w:ascii="Faustina" w:hAnsi="Faustina"/>
        </w:rPr>
        <w:t xml:space="preserve"> Para toda cuestión no contemplada o prevista en el presente Reglamento será de aplicación el Código Nacional Electoral</w:t>
      </w:r>
      <w:r w:rsidR="004D4B6D" w:rsidRPr="0095046C">
        <w:rPr>
          <w:rFonts w:ascii="Faustina" w:hAnsi="Faustina"/>
        </w:rPr>
        <w:t>, en cuanto no se oponga a la finalidad y características de la elección.</w:t>
      </w:r>
    </w:p>
    <w:p w14:paraId="302BB7AB" w14:textId="77777777" w:rsidR="00E10BF2" w:rsidRDefault="00E10BF2" w:rsidP="00040440">
      <w:pPr>
        <w:pStyle w:val="Textoindependiente"/>
        <w:spacing w:line="256" w:lineRule="auto"/>
        <w:ind w:left="0" w:right="3"/>
        <w:jc w:val="center"/>
        <w:rPr>
          <w:rFonts w:ascii="Faustina" w:hAnsi="Faustina"/>
        </w:rPr>
      </w:pPr>
    </w:p>
    <w:p w14:paraId="3D998F20" w14:textId="77777777" w:rsidR="00040440" w:rsidRPr="0095046C" w:rsidRDefault="00040440" w:rsidP="00040440">
      <w:pPr>
        <w:pStyle w:val="Textoindependiente"/>
        <w:spacing w:line="256" w:lineRule="auto"/>
        <w:ind w:left="0" w:right="3"/>
        <w:jc w:val="center"/>
        <w:rPr>
          <w:rFonts w:ascii="Faustina" w:hAnsi="Faustina"/>
        </w:rPr>
      </w:pPr>
    </w:p>
    <w:p w14:paraId="4C38F67D" w14:textId="1831EB39" w:rsidR="000A61B5" w:rsidRDefault="0087486E" w:rsidP="00E10BF2">
      <w:pPr>
        <w:pStyle w:val="Ttulo2"/>
        <w:ind w:left="0" w:right="3"/>
        <w:rPr>
          <w:rFonts w:ascii="Faustina" w:hAnsi="Faustina"/>
          <w:bCs w:val="0"/>
        </w:rPr>
      </w:pPr>
      <w:r w:rsidRPr="0095046C">
        <w:rPr>
          <w:rFonts w:ascii="Faustina" w:hAnsi="Faustina"/>
          <w:bCs w:val="0"/>
        </w:rPr>
        <w:t>CLÁUSULAS TRANSITORIAS</w:t>
      </w:r>
    </w:p>
    <w:p w14:paraId="4E19A3DA" w14:textId="77777777" w:rsidR="00E10BF2" w:rsidRPr="0095046C" w:rsidRDefault="00E10BF2" w:rsidP="00356C5A">
      <w:pPr>
        <w:pStyle w:val="Ttulo2"/>
        <w:ind w:left="0" w:right="3"/>
        <w:rPr>
          <w:rFonts w:ascii="Faustina" w:hAnsi="Faustina"/>
          <w:bCs w:val="0"/>
          <w:u w:val="none"/>
        </w:rPr>
      </w:pPr>
    </w:p>
    <w:p w14:paraId="4C38F680" w14:textId="4D9E34BF" w:rsidR="000A61B5" w:rsidRPr="0095046C" w:rsidRDefault="0087486E" w:rsidP="00356C5A">
      <w:pPr>
        <w:pStyle w:val="Textoindependiente"/>
        <w:spacing w:line="259" w:lineRule="auto"/>
        <w:ind w:left="0" w:right="3"/>
        <w:rPr>
          <w:rFonts w:ascii="Faustina" w:hAnsi="Faustina"/>
        </w:rPr>
      </w:pPr>
      <w:r w:rsidRPr="0095046C">
        <w:rPr>
          <w:rFonts w:ascii="Faustina" w:hAnsi="Faustina"/>
          <w:b/>
          <w:bCs/>
          <w:u w:val="single"/>
        </w:rPr>
        <w:t xml:space="preserve">Artículo </w:t>
      </w:r>
      <w:r w:rsidR="00012767" w:rsidRPr="0095046C">
        <w:rPr>
          <w:rFonts w:ascii="Faustina" w:hAnsi="Faustina"/>
          <w:b/>
          <w:bCs/>
          <w:u w:val="single"/>
        </w:rPr>
        <w:t>5</w:t>
      </w:r>
      <w:r w:rsidR="00E3360C" w:rsidRPr="0095046C">
        <w:rPr>
          <w:rFonts w:ascii="Faustina" w:hAnsi="Faustina"/>
          <w:b/>
          <w:bCs/>
          <w:u w:val="single"/>
        </w:rPr>
        <w:t>2</w:t>
      </w:r>
      <w:r w:rsidR="00493F43" w:rsidRPr="0095046C">
        <w:rPr>
          <w:rFonts w:ascii="Faustina" w:hAnsi="Faustina"/>
          <w:b/>
          <w:bCs/>
          <w:u w:val="single"/>
        </w:rPr>
        <w:t>.</w:t>
      </w:r>
      <w:r w:rsidRPr="0095046C">
        <w:rPr>
          <w:rFonts w:ascii="Faustina" w:hAnsi="Faustina"/>
        </w:rPr>
        <w:t xml:space="preserve"> Para la primera elección de </w:t>
      </w:r>
      <w:proofErr w:type="gramStart"/>
      <w:r w:rsidR="00E32454">
        <w:rPr>
          <w:rFonts w:ascii="Faustina" w:hAnsi="Faustina"/>
        </w:rPr>
        <w:t>C</w:t>
      </w:r>
      <w:r w:rsidRPr="0095046C">
        <w:rPr>
          <w:rFonts w:ascii="Faustina" w:hAnsi="Faustina"/>
        </w:rPr>
        <w:t>onsejeros</w:t>
      </w:r>
      <w:proofErr w:type="gramEnd"/>
      <w:r w:rsidR="00621B93" w:rsidRPr="0095046C">
        <w:rPr>
          <w:rFonts w:ascii="Faustina" w:hAnsi="Faustina"/>
        </w:rPr>
        <w:t>/as</w:t>
      </w:r>
      <w:r w:rsidRPr="0095046C">
        <w:rPr>
          <w:rFonts w:ascii="Faustina" w:hAnsi="Faustina"/>
        </w:rPr>
        <w:t xml:space="preserve"> de los Consejos de Escuela será de aplicación el mecanismo base en todos los casos, salvo en la elección del representante </w:t>
      </w:r>
      <w:r w:rsidR="00E32454">
        <w:rPr>
          <w:rFonts w:ascii="Faustina" w:hAnsi="Faustina"/>
        </w:rPr>
        <w:t>N</w:t>
      </w:r>
      <w:r w:rsidRPr="0095046C">
        <w:rPr>
          <w:rFonts w:ascii="Faustina" w:hAnsi="Faustina"/>
        </w:rPr>
        <w:t xml:space="preserve">o </w:t>
      </w:r>
      <w:r w:rsidR="00E32454">
        <w:rPr>
          <w:rFonts w:ascii="Faustina" w:hAnsi="Faustina"/>
        </w:rPr>
        <w:t>D</w:t>
      </w:r>
      <w:r w:rsidRPr="0095046C">
        <w:rPr>
          <w:rFonts w:ascii="Faustina" w:hAnsi="Faustina"/>
        </w:rPr>
        <w:t>ocente en los Consejos de Escuela, para los cuales se aplicará lo descrito en la situación B del artículo 47 del presente Reglamento.</w:t>
      </w:r>
    </w:p>
    <w:p w14:paraId="03AB5F96" w14:textId="77777777" w:rsidR="00E10BF2" w:rsidRDefault="00E10BF2" w:rsidP="00E10BF2">
      <w:pPr>
        <w:pStyle w:val="Textoindependiente"/>
        <w:spacing w:line="259" w:lineRule="auto"/>
        <w:ind w:left="0" w:right="3"/>
        <w:rPr>
          <w:rFonts w:ascii="Faustina" w:hAnsi="Faustina"/>
          <w:b/>
          <w:bCs/>
          <w:u w:val="single"/>
        </w:rPr>
      </w:pPr>
    </w:p>
    <w:p w14:paraId="4C38F681" w14:textId="6B004030" w:rsidR="000A61B5" w:rsidRPr="0095046C" w:rsidRDefault="0087486E" w:rsidP="00356C5A">
      <w:pPr>
        <w:pStyle w:val="Textoindependiente"/>
        <w:spacing w:line="259" w:lineRule="auto"/>
        <w:ind w:left="0" w:right="3"/>
        <w:rPr>
          <w:rFonts w:ascii="Faustina" w:hAnsi="Faustina"/>
        </w:rPr>
      </w:pPr>
      <w:r w:rsidRPr="0095046C">
        <w:rPr>
          <w:rFonts w:ascii="Faustina" w:hAnsi="Faustina"/>
          <w:b/>
          <w:bCs/>
          <w:u w:val="single"/>
        </w:rPr>
        <w:t xml:space="preserve">Artículo </w:t>
      </w:r>
      <w:r w:rsidR="00012767" w:rsidRPr="0095046C">
        <w:rPr>
          <w:rFonts w:ascii="Faustina" w:hAnsi="Faustina"/>
          <w:b/>
          <w:bCs/>
          <w:u w:val="single"/>
        </w:rPr>
        <w:t>5</w:t>
      </w:r>
      <w:r w:rsidR="00E3360C" w:rsidRPr="0095046C">
        <w:rPr>
          <w:rFonts w:ascii="Faustina" w:hAnsi="Faustina"/>
          <w:b/>
          <w:bCs/>
          <w:u w:val="single"/>
        </w:rPr>
        <w:t>3</w:t>
      </w:r>
      <w:r w:rsidR="00493F43" w:rsidRPr="0095046C">
        <w:rPr>
          <w:rFonts w:ascii="Faustina" w:hAnsi="Faustina"/>
          <w:b/>
          <w:bCs/>
          <w:u w:val="single"/>
        </w:rPr>
        <w:t>.</w:t>
      </w:r>
      <w:r w:rsidRPr="0095046C">
        <w:rPr>
          <w:rFonts w:ascii="Faustina" w:hAnsi="Faustina"/>
        </w:rPr>
        <w:t xml:space="preserve"> Determinación de los cargos cuyo mandato tendrá una duración de dos (2) años en ocasión de la primera elección para un cuerpo colegiado con el presente reglamento.</w:t>
      </w:r>
    </w:p>
    <w:p w14:paraId="735BC8B4" w14:textId="77777777" w:rsidR="00E10BF2" w:rsidRDefault="00E10BF2" w:rsidP="00E10BF2">
      <w:pPr>
        <w:pStyle w:val="Textoindependiente"/>
        <w:spacing w:line="259" w:lineRule="auto"/>
        <w:ind w:left="0" w:right="3"/>
        <w:rPr>
          <w:rFonts w:ascii="Faustina" w:hAnsi="Faustina"/>
        </w:rPr>
      </w:pPr>
    </w:p>
    <w:p w14:paraId="4C38F682" w14:textId="495A6C10" w:rsidR="000A61B5" w:rsidRPr="0095046C" w:rsidRDefault="0087486E" w:rsidP="00356C5A">
      <w:pPr>
        <w:pStyle w:val="Textoindependiente"/>
        <w:spacing w:line="259" w:lineRule="auto"/>
        <w:ind w:left="0" w:right="3"/>
        <w:rPr>
          <w:rFonts w:ascii="Faustina" w:hAnsi="Faustina"/>
        </w:rPr>
      </w:pPr>
      <w:r w:rsidRPr="0095046C">
        <w:rPr>
          <w:rFonts w:ascii="Faustina" w:hAnsi="Faustina"/>
        </w:rPr>
        <w:t xml:space="preserve">A fin de establecer cuáles </w:t>
      </w:r>
      <w:proofErr w:type="gramStart"/>
      <w:r w:rsidR="00E32454">
        <w:rPr>
          <w:rFonts w:ascii="Faustina" w:hAnsi="Faustina"/>
        </w:rPr>
        <w:t>C</w:t>
      </w:r>
      <w:r w:rsidRPr="0095046C">
        <w:rPr>
          <w:rFonts w:ascii="Faustina" w:hAnsi="Faustina"/>
        </w:rPr>
        <w:t>onsejeros</w:t>
      </w:r>
      <w:proofErr w:type="gramEnd"/>
      <w:r w:rsidRPr="0095046C">
        <w:rPr>
          <w:rFonts w:ascii="Faustina" w:hAnsi="Faustina"/>
        </w:rPr>
        <w:t>/as durarán en su mandato cuatro (4) años y cuales, excepcionalmente, dos (2), se aplicará un mecanismo de sorteo, el cual se realizará dentro de los tres</w:t>
      </w:r>
    </w:p>
    <w:p w14:paraId="4C38F683" w14:textId="2CF07223" w:rsidR="000A61B5" w:rsidRPr="0095046C" w:rsidRDefault="0087486E" w:rsidP="00F162D4">
      <w:pPr>
        <w:pStyle w:val="Textoindependiente"/>
        <w:spacing w:line="256" w:lineRule="auto"/>
        <w:ind w:left="0" w:right="3"/>
        <w:rPr>
          <w:rFonts w:ascii="Faustina" w:hAnsi="Faustina"/>
        </w:rPr>
      </w:pPr>
      <w:r w:rsidRPr="0095046C">
        <w:rPr>
          <w:rFonts w:ascii="Faustina" w:hAnsi="Faustina"/>
        </w:rPr>
        <w:t xml:space="preserve">(3) días hábiles posteriores a la finalización del escrutinio definitivo, y previo a la toma de posesión de los/as </w:t>
      </w:r>
      <w:proofErr w:type="gramStart"/>
      <w:r w:rsidR="00E32454">
        <w:rPr>
          <w:rFonts w:ascii="Faustina" w:hAnsi="Faustina"/>
        </w:rPr>
        <w:t>C</w:t>
      </w:r>
      <w:r w:rsidRPr="0095046C">
        <w:rPr>
          <w:rFonts w:ascii="Faustina" w:hAnsi="Faustina"/>
        </w:rPr>
        <w:t>onsejeros</w:t>
      </w:r>
      <w:proofErr w:type="gramEnd"/>
      <w:r w:rsidRPr="0095046C">
        <w:rPr>
          <w:rFonts w:ascii="Faustina" w:hAnsi="Faustina"/>
        </w:rPr>
        <w:t>/as electos/as. A los efectos</w:t>
      </w:r>
      <w:r w:rsidR="00E32454">
        <w:rPr>
          <w:rFonts w:ascii="Faustina" w:hAnsi="Faustina"/>
        </w:rPr>
        <w:t>,</w:t>
      </w:r>
      <w:r w:rsidRPr="0095046C">
        <w:rPr>
          <w:rFonts w:ascii="Faustina" w:hAnsi="Faustina"/>
        </w:rPr>
        <w:t xml:space="preserve"> el Consejo Superior designará una comisión de cinco </w:t>
      </w:r>
      <w:r w:rsidRPr="0095046C">
        <w:rPr>
          <w:rFonts w:ascii="Faustina" w:hAnsi="Faustina"/>
        </w:rPr>
        <w:lastRenderedPageBreak/>
        <w:t>miembros para fiscalizar el sorteo, el cual será llevado a cabo por la Junta Electoral. La comisión tendrá potestad para resolver cuestiones de procedimiento no contempladas en el presente artículo, debiendo informar con posterioridad al Consejo Superior. Los/as apoderados/as de las listas involucradas deberán ser puestos en conocimiento del día y hora de realización del sorteo, y podrán participar del acto como veedores.</w:t>
      </w:r>
    </w:p>
    <w:p w14:paraId="6C3B9588" w14:textId="77777777" w:rsidR="00F512A7" w:rsidRDefault="00F512A7" w:rsidP="00F512A7">
      <w:pPr>
        <w:pStyle w:val="Textoindependiente"/>
        <w:spacing w:line="256" w:lineRule="auto"/>
        <w:ind w:left="0" w:right="3"/>
        <w:rPr>
          <w:rFonts w:ascii="Faustina" w:hAnsi="Faustina"/>
        </w:rPr>
      </w:pPr>
    </w:p>
    <w:p w14:paraId="4C38F684" w14:textId="649D0E50" w:rsidR="000A61B5" w:rsidRDefault="0087486E" w:rsidP="00F512A7">
      <w:pPr>
        <w:pStyle w:val="Textoindependiente"/>
        <w:spacing w:line="256" w:lineRule="auto"/>
        <w:ind w:left="0" w:right="3"/>
        <w:rPr>
          <w:rFonts w:ascii="Faustina" w:hAnsi="Faustina"/>
        </w:rPr>
      </w:pPr>
      <w:r w:rsidRPr="0095046C">
        <w:rPr>
          <w:rFonts w:ascii="Faustina" w:hAnsi="Faustina"/>
        </w:rPr>
        <w:t>Los criterios generales a contemplar en la determinación de los y las representantes (titulares y suplentes) cuyo mandato tendrá una duración de dos (2) años son:</w:t>
      </w:r>
    </w:p>
    <w:p w14:paraId="783AF55E" w14:textId="77777777" w:rsidR="00F512A7" w:rsidRPr="0095046C" w:rsidRDefault="00F512A7" w:rsidP="00356C5A">
      <w:pPr>
        <w:pStyle w:val="Textoindependiente"/>
        <w:spacing w:line="256" w:lineRule="auto"/>
        <w:ind w:left="0" w:right="3"/>
        <w:rPr>
          <w:rFonts w:ascii="Faustina" w:hAnsi="Faustina"/>
        </w:rPr>
      </w:pPr>
    </w:p>
    <w:p w14:paraId="4C38F685" w14:textId="1E0AF5A3" w:rsidR="000A61B5" w:rsidRDefault="0087486E" w:rsidP="00F512A7">
      <w:pPr>
        <w:pStyle w:val="Prrafodelista"/>
        <w:numPr>
          <w:ilvl w:val="0"/>
          <w:numId w:val="2"/>
        </w:numPr>
        <w:tabs>
          <w:tab w:val="left" w:pos="284"/>
        </w:tabs>
        <w:spacing w:before="0" w:line="285" w:lineRule="auto"/>
        <w:ind w:left="0" w:right="3" w:firstLine="0"/>
        <w:rPr>
          <w:rFonts w:ascii="Faustina" w:hAnsi="Faustina"/>
        </w:rPr>
      </w:pPr>
      <w:r w:rsidRPr="0095046C">
        <w:rPr>
          <w:rFonts w:ascii="Faustina" w:hAnsi="Faustina"/>
        </w:rPr>
        <w:t>el número de representantes con mandato de dos (2) años (</w:t>
      </w:r>
      <w:r w:rsidRPr="0095046C">
        <w:rPr>
          <w:rFonts w:ascii="Faustina" w:hAnsi="Faustina"/>
          <w:noProof/>
        </w:rPr>
        <w:drawing>
          <wp:inline distT="0" distB="0" distL="0" distR="0" wp14:anchorId="4C38F6C6" wp14:editId="4C38F6C7">
            <wp:extent cx="152400" cy="12382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152400" cy="123825"/>
                    </a:xfrm>
                    <a:prstGeom prst="rect">
                      <a:avLst/>
                    </a:prstGeom>
                  </pic:spPr>
                </pic:pic>
              </a:graphicData>
            </a:graphic>
          </wp:inline>
        </w:drawing>
      </w:r>
      <w:r w:rsidRPr="0095046C">
        <w:rPr>
          <w:rFonts w:ascii="Faustina" w:hAnsi="Faustina"/>
        </w:rPr>
        <w:t xml:space="preserve">) será la mitad del número </w:t>
      </w:r>
      <w:r w:rsidRPr="0095046C">
        <w:rPr>
          <w:rFonts w:ascii="Faustina" w:hAnsi="Faustina"/>
          <w:noProof/>
        </w:rPr>
        <w:drawing>
          <wp:inline distT="0" distB="0" distL="0" distR="0" wp14:anchorId="4C38F6C8" wp14:editId="4C38F6C9">
            <wp:extent cx="152400" cy="123825"/>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8" cstate="print"/>
                    <a:stretch>
                      <a:fillRect/>
                    </a:stretch>
                  </pic:blipFill>
                  <pic:spPr>
                    <a:xfrm>
                      <a:off x="0" y="0"/>
                      <a:ext cx="152400" cy="123825"/>
                    </a:xfrm>
                    <a:prstGeom prst="rect">
                      <a:avLst/>
                    </a:prstGeom>
                  </pic:spPr>
                </pic:pic>
              </a:graphicData>
            </a:graphic>
          </wp:inline>
        </w:drawing>
      </w:r>
      <w:r w:rsidRPr="0095046C">
        <w:rPr>
          <w:rFonts w:ascii="Faustina" w:hAnsi="Faustina"/>
        </w:rPr>
        <w:t xml:space="preserve"> de representantes titulares del cuerpo correspondiente (</w:t>
      </w:r>
      <w:r w:rsidRPr="0095046C">
        <w:rPr>
          <w:rFonts w:ascii="Faustina" w:hAnsi="Faustina"/>
          <w:noProof/>
        </w:rPr>
        <w:drawing>
          <wp:inline distT="0" distB="0" distL="0" distR="0" wp14:anchorId="4C38F6CA" wp14:editId="4C38F6CB">
            <wp:extent cx="629285" cy="123339"/>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5" cstate="print"/>
                    <a:stretch>
                      <a:fillRect/>
                    </a:stretch>
                  </pic:blipFill>
                  <pic:spPr>
                    <a:xfrm>
                      <a:off x="0" y="0"/>
                      <a:ext cx="629285" cy="123339"/>
                    </a:xfrm>
                    <a:prstGeom prst="rect">
                      <a:avLst/>
                    </a:prstGeom>
                  </pic:spPr>
                </pic:pic>
              </a:graphicData>
            </a:graphic>
          </wp:inline>
        </w:drawing>
      </w:r>
      <w:r w:rsidRPr="0095046C">
        <w:rPr>
          <w:rFonts w:ascii="Faustina" w:hAnsi="Faustina"/>
        </w:rPr>
        <w:t>), o</w:t>
      </w:r>
      <w:r w:rsidR="007C3235">
        <w:rPr>
          <w:rFonts w:ascii="Faustina" w:hAnsi="Faustina"/>
        </w:rPr>
        <w:t>,</w:t>
      </w:r>
      <w:r w:rsidRPr="0095046C">
        <w:rPr>
          <w:rFonts w:ascii="Faustina" w:hAnsi="Faustina"/>
        </w:rPr>
        <w:t xml:space="preserve"> en su defecto</w:t>
      </w:r>
      <w:r w:rsidR="007C3235">
        <w:rPr>
          <w:rFonts w:ascii="Faustina" w:hAnsi="Faustina"/>
        </w:rPr>
        <w:t>,</w:t>
      </w:r>
      <w:r w:rsidRPr="0095046C">
        <w:rPr>
          <w:rFonts w:ascii="Faustina" w:hAnsi="Faustina"/>
        </w:rPr>
        <w:t xml:space="preserve"> la mitad del número de miembros titulares menos 1 ((</w:t>
      </w:r>
      <w:r w:rsidRPr="0095046C">
        <w:rPr>
          <w:rFonts w:ascii="Faustina" w:hAnsi="Faustina"/>
          <w:noProof/>
        </w:rPr>
        <w:drawing>
          <wp:inline distT="0" distB="0" distL="0" distR="0" wp14:anchorId="4C38F6CC" wp14:editId="4C38F6CD">
            <wp:extent cx="981075" cy="132827"/>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6" cstate="print"/>
                    <a:stretch>
                      <a:fillRect/>
                    </a:stretch>
                  </pic:blipFill>
                  <pic:spPr>
                    <a:xfrm>
                      <a:off x="0" y="0"/>
                      <a:ext cx="981075" cy="132827"/>
                    </a:xfrm>
                    <a:prstGeom prst="rect">
                      <a:avLst/>
                    </a:prstGeom>
                  </pic:spPr>
                </pic:pic>
              </a:graphicData>
            </a:graphic>
          </wp:inline>
        </w:drawing>
      </w:r>
      <w:r w:rsidRPr="0095046C">
        <w:rPr>
          <w:rFonts w:ascii="Faustina" w:hAnsi="Faustina"/>
        </w:rPr>
        <w:t xml:space="preserve">), en caso que </w:t>
      </w:r>
      <w:r w:rsidRPr="0095046C">
        <w:rPr>
          <w:rFonts w:ascii="Faustina" w:hAnsi="Faustina"/>
          <w:noProof/>
        </w:rPr>
        <w:drawing>
          <wp:inline distT="0" distB="0" distL="0" distR="0" wp14:anchorId="4C38F6CE" wp14:editId="4C38F6CF">
            <wp:extent cx="152399" cy="123339"/>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152399" cy="123339"/>
                    </a:xfrm>
                    <a:prstGeom prst="rect">
                      <a:avLst/>
                    </a:prstGeom>
                  </pic:spPr>
                </pic:pic>
              </a:graphicData>
            </a:graphic>
          </wp:inline>
        </w:drawing>
      </w:r>
      <w:r w:rsidRPr="0095046C">
        <w:rPr>
          <w:rFonts w:ascii="Faustina" w:hAnsi="Faustina"/>
        </w:rPr>
        <w:t xml:space="preserve"> sea un número impar;</w:t>
      </w:r>
    </w:p>
    <w:p w14:paraId="569DF7F4" w14:textId="77777777" w:rsidR="00F512A7" w:rsidRPr="0095046C" w:rsidRDefault="00F512A7" w:rsidP="00356C5A">
      <w:pPr>
        <w:pStyle w:val="Prrafodelista"/>
        <w:tabs>
          <w:tab w:val="left" w:pos="284"/>
        </w:tabs>
        <w:spacing w:before="0" w:line="285" w:lineRule="auto"/>
        <w:ind w:left="0" w:right="3"/>
        <w:rPr>
          <w:rFonts w:ascii="Faustina" w:hAnsi="Faustina"/>
        </w:rPr>
      </w:pPr>
    </w:p>
    <w:p w14:paraId="4C38F686" w14:textId="77777777" w:rsidR="000A61B5" w:rsidRPr="0095046C" w:rsidRDefault="0087486E" w:rsidP="00356C5A">
      <w:pPr>
        <w:pStyle w:val="Prrafodelista"/>
        <w:numPr>
          <w:ilvl w:val="0"/>
          <w:numId w:val="2"/>
        </w:numPr>
        <w:tabs>
          <w:tab w:val="left" w:pos="284"/>
        </w:tabs>
        <w:spacing w:before="0" w:line="276" w:lineRule="auto"/>
        <w:ind w:left="0" w:right="3" w:firstLine="0"/>
        <w:rPr>
          <w:rFonts w:ascii="Faustina" w:hAnsi="Faustina"/>
        </w:rPr>
      </w:pPr>
      <w:r w:rsidRPr="0095046C">
        <w:rPr>
          <w:rFonts w:ascii="Faustina" w:hAnsi="Faustina"/>
        </w:rPr>
        <w:t>se debe mantener, dentro del límite de posibilidades, la paridad de género en la representación del claustro.</w:t>
      </w:r>
    </w:p>
    <w:p w14:paraId="1B04218C" w14:textId="77777777" w:rsidR="00F512A7" w:rsidRDefault="00F512A7" w:rsidP="00F512A7">
      <w:pPr>
        <w:pStyle w:val="Textoindependiente"/>
        <w:spacing w:line="276" w:lineRule="auto"/>
        <w:ind w:left="0" w:right="3"/>
        <w:rPr>
          <w:rFonts w:ascii="Faustina" w:hAnsi="Faustina"/>
        </w:rPr>
      </w:pPr>
    </w:p>
    <w:p w14:paraId="4C38F687" w14:textId="17FE8A16" w:rsidR="000A61B5" w:rsidRPr="0095046C" w:rsidRDefault="0087486E" w:rsidP="00356C5A">
      <w:pPr>
        <w:pStyle w:val="Textoindependiente"/>
        <w:spacing w:line="276" w:lineRule="auto"/>
        <w:ind w:left="0" w:right="3"/>
        <w:rPr>
          <w:rFonts w:ascii="Faustina" w:hAnsi="Faustina"/>
        </w:rPr>
      </w:pPr>
      <w:r w:rsidRPr="0095046C">
        <w:rPr>
          <w:rFonts w:ascii="Faustina" w:hAnsi="Faustina"/>
        </w:rPr>
        <w:t>En el caso en que la distinción entre representantes cuyos mandatos durarán excepcionalmente dos (2) años, y los que durarán cuatro (4) años deba hacerse entre miembros pertenecientes a una misma lista, el mecanismo de sorteo podrá reemplazarse, a solicitud del apoderado de la lista correspondiente, por una lista informada de miembros que declinan voluntariamente el mandato de 4 años. Dicha presentación deberá realizarse previo a la fecha y hora de realización del sorteo, estar avalada por el apoderado de la lista y firmada por todos/as los/as representantes involucrados. Esta lista deberá contener el número total de cargos cuyo mandato se verá reducido, no aceptándose listados parciales. La Junta Electoral verificará que el listado presentado cumpla con todos los requisitos tanto en el número de representantes titulares y suplentes como en el mantenimiento de la paridad de género.</w:t>
      </w:r>
    </w:p>
    <w:p w14:paraId="2AF5F6B1" w14:textId="77777777" w:rsidR="00F512A7" w:rsidRDefault="00F512A7" w:rsidP="00F512A7">
      <w:pPr>
        <w:pStyle w:val="Textoindependiente"/>
        <w:ind w:left="0" w:right="3"/>
        <w:rPr>
          <w:rFonts w:ascii="Faustina" w:hAnsi="Faustina"/>
          <w:u w:val="single"/>
        </w:rPr>
      </w:pPr>
    </w:p>
    <w:p w14:paraId="10CB0430" w14:textId="1F5777C4" w:rsidR="00CE1169" w:rsidRPr="0095046C" w:rsidRDefault="00E547D9" w:rsidP="00356C5A">
      <w:pPr>
        <w:pStyle w:val="Textoindependiente"/>
        <w:ind w:left="0" w:right="3"/>
        <w:rPr>
          <w:rFonts w:ascii="Faustina" w:hAnsi="Faustina"/>
        </w:rPr>
      </w:pPr>
      <w:r w:rsidRPr="0095046C">
        <w:rPr>
          <w:rFonts w:ascii="Faustina" w:hAnsi="Faustina"/>
          <w:u w:val="single"/>
        </w:rPr>
        <w:t>P</w:t>
      </w:r>
      <w:r w:rsidR="0087486E" w:rsidRPr="0095046C">
        <w:rPr>
          <w:rFonts w:ascii="Faustina" w:hAnsi="Faustina"/>
          <w:u w:val="single"/>
        </w:rPr>
        <w:t>rocedimiento particular para la realización de</w:t>
      </w:r>
      <w:r w:rsidR="00EE08E4" w:rsidRPr="0095046C">
        <w:rPr>
          <w:rFonts w:ascii="Faustina" w:hAnsi="Faustina"/>
          <w:u w:val="single"/>
        </w:rPr>
        <w:t>l</w:t>
      </w:r>
      <w:r w:rsidR="0087486E" w:rsidRPr="0095046C">
        <w:rPr>
          <w:rFonts w:ascii="Faustina" w:hAnsi="Faustina"/>
          <w:u w:val="single"/>
        </w:rPr>
        <w:t xml:space="preserve"> sorteo </w:t>
      </w:r>
      <w:r w:rsidR="006F4469" w:rsidRPr="0095046C">
        <w:rPr>
          <w:rFonts w:ascii="Faustina" w:hAnsi="Faustina"/>
          <w:u w:val="single"/>
        </w:rPr>
        <w:t>p</w:t>
      </w:r>
      <w:r w:rsidR="0087486E" w:rsidRPr="0095046C">
        <w:rPr>
          <w:rFonts w:ascii="Faustina" w:hAnsi="Faustina"/>
          <w:u w:val="single"/>
        </w:rPr>
        <w:t xml:space="preserve">ara el claustro </w:t>
      </w:r>
      <w:r w:rsidR="007C3235">
        <w:rPr>
          <w:rFonts w:ascii="Faustina" w:hAnsi="Faustina"/>
          <w:u w:val="single"/>
        </w:rPr>
        <w:t>D</w:t>
      </w:r>
      <w:r w:rsidR="0087486E" w:rsidRPr="0095046C">
        <w:rPr>
          <w:rFonts w:ascii="Faustina" w:hAnsi="Faustina"/>
          <w:u w:val="single"/>
        </w:rPr>
        <w:t>ocente de los Consejos de Escuela</w:t>
      </w:r>
      <w:r w:rsidR="0087486E" w:rsidRPr="0095046C">
        <w:rPr>
          <w:rFonts w:ascii="Faustina" w:hAnsi="Faustina"/>
        </w:rPr>
        <w:t xml:space="preserve">: </w:t>
      </w:r>
    </w:p>
    <w:p w14:paraId="06AD3FE6" w14:textId="77777777" w:rsidR="00F512A7" w:rsidRDefault="00F512A7" w:rsidP="00F512A7">
      <w:pPr>
        <w:pStyle w:val="Textoindependiente"/>
        <w:ind w:left="0" w:right="3"/>
        <w:rPr>
          <w:rFonts w:ascii="Faustina" w:hAnsi="Faustina"/>
        </w:rPr>
      </w:pPr>
    </w:p>
    <w:p w14:paraId="4C38F692" w14:textId="42BDCEA4" w:rsidR="000A61B5" w:rsidRPr="0095046C" w:rsidRDefault="0087486E" w:rsidP="00356C5A">
      <w:pPr>
        <w:pStyle w:val="Textoindependiente"/>
        <w:ind w:left="0" w:right="3"/>
        <w:rPr>
          <w:rFonts w:ascii="Faustina" w:hAnsi="Faustina"/>
        </w:rPr>
      </w:pPr>
      <w:r w:rsidRPr="0095046C">
        <w:rPr>
          <w:rFonts w:ascii="Faustina" w:hAnsi="Faustina"/>
        </w:rPr>
        <w:t xml:space="preserve">Dado que el Reglamento de Elección de Decanos de Escuela establece responsabilidades específicas en el Colegio de Electores de Decanos/as para los </w:t>
      </w:r>
      <w:proofErr w:type="gramStart"/>
      <w:r w:rsidRPr="0095046C">
        <w:rPr>
          <w:rFonts w:ascii="Faustina" w:hAnsi="Faustina"/>
        </w:rPr>
        <w:t>Consejeros</w:t>
      </w:r>
      <w:proofErr w:type="gramEnd"/>
      <w:r w:rsidRPr="0095046C">
        <w:rPr>
          <w:rFonts w:ascii="Faustina" w:hAnsi="Faustina"/>
        </w:rPr>
        <w:t xml:space="preserve"> de Escuela del claustro docente que detenten el carácter de titulares, y para los dos primeros suplentes, el mecanismo para la definición de los cargos que durarán dos (2) años en la primera oportunidad en que se elijan representantes docentes en el Consejo de Escuela debe contemplar esta situación. Con ese criterio las condiciones a cumplir para la definición de los representantes que durarán dos años en su cargo son:</w:t>
      </w:r>
    </w:p>
    <w:p w14:paraId="4C38F693" w14:textId="6FBF1FB1" w:rsidR="000A61B5" w:rsidRPr="0095046C" w:rsidRDefault="0087486E" w:rsidP="00356C5A">
      <w:pPr>
        <w:pStyle w:val="Prrafodelista"/>
        <w:numPr>
          <w:ilvl w:val="0"/>
          <w:numId w:val="1"/>
        </w:numPr>
        <w:tabs>
          <w:tab w:val="left" w:pos="284"/>
        </w:tabs>
        <w:spacing w:before="230" w:line="273" w:lineRule="auto"/>
        <w:ind w:left="0" w:right="3" w:firstLine="0"/>
        <w:rPr>
          <w:rFonts w:ascii="Faustina" w:hAnsi="Faustina"/>
        </w:rPr>
      </w:pPr>
      <w:r w:rsidRPr="0095046C">
        <w:rPr>
          <w:rFonts w:ascii="Faustina" w:hAnsi="Faustina"/>
        </w:rPr>
        <w:t xml:space="preserve">Que los dos </w:t>
      </w:r>
      <w:r w:rsidR="00437E1E">
        <w:rPr>
          <w:rFonts w:ascii="Faustina" w:hAnsi="Faustina"/>
        </w:rPr>
        <w:t xml:space="preserve">(2) </w:t>
      </w:r>
      <w:r w:rsidRPr="0095046C">
        <w:rPr>
          <w:rFonts w:ascii="Faustina" w:hAnsi="Faustina"/>
        </w:rPr>
        <w:t>miembros titulares que terminen su mandato anticipadamente respeten la paridad de género</w:t>
      </w:r>
      <w:r w:rsidR="00437E1E">
        <w:rPr>
          <w:rFonts w:ascii="Faustina" w:hAnsi="Faustina"/>
        </w:rPr>
        <w:t>;</w:t>
      </w:r>
    </w:p>
    <w:p w14:paraId="4C38F694" w14:textId="25447625" w:rsidR="000A61B5" w:rsidRPr="0095046C" w:rsidRDefault="0087486E" w:rsidP="00356C5A">
      <w:pPr>
        <w:pStyle w:val="Prrafodelista"/>
        <w:numPr>
          <w:ilvl w:val="0"/>
          <w:numId w:val="1"/>
        </w:numPr>
        <w:tabs>
          <w:tab w:val="left" w:pos="284"/>
        </w:tabs>
        <w:spacing w:before="163" w:line="273" w:lineRule="auto"/>
        <w:ind w:left="0" w:right="3" w:firstLine="0"/>
        <w:rPr>
          <w:rFonts w:ascii="Faustina" w:hAnsi="Faustina"/>
        </w:rPr>
      </w:pPr>
      <w:r w:rsidRPr="0095046C">
        <w:rPr>
          <w:rFonts w:ascii="Faustina" w:hAnsi="Faustina"/>
        </w:rPr>
        <w:t xml:space="preserve">Que los dos </w:t>
      </w:r>
      <w:r w:rsidR="00437E1E">
        <w:rPr>
          <w:rFonts w:ascii="Faustina" w:hAnsi="Faustina"/>
        </w:rPr>
        <w:t xml:space="preserve">(2) </w:t>
      </w:r>
      <w:r w:rsidRPr="0095046C">
        <w:rPr>
          <w:rFonts w:ascii="Faustina" w:hAnsi="Faustina"/>
        </w:rPr>
        <w:t>miembros suplentes que terminen su mandato anticipadamente respeten la paridad de género</w:t>
      </w:r>
      <w:r w:rsidR="00437E1E">
        <w:rPr>
          <w:rFonts w:ascii="Faustina" w:hAnsi="Faustina"/>
        </w:rPr>
        <w:t>;</w:t>
      </w:r>
    </w:p>
    <w:p w14:paraId="4C38F695" w14:textId="4B9E7C8F" w:rsidR="000A61B5" w:rsidRPr="0095046C" w:rsidRDefault="0087486E" w:rsidP="00356C5A">
      <w:pPr>
        <w:pStyle w:val="Prrafodelista"/>
        <w:numPr>
          <w:ilvl w:val="0"/>
          <w:numId w:val="1"/>
        </w:numPr>
        <w:tabs>
          <w:tab w:val="left" w:pos="284"/>
        </w:tabs>
        <w:spacing w:before="166" w:line="273" w:lineRule="auto"/>
        <w:ind w:left="0" w:right="3" w:firstLine="0"/>
        <w:rPr>
          <w:rFonts w:ascii="Faustina" w:hAnsi="Faustina"/>
        </w:rPr>
      </w:pPr>
      <w:r w:rsidRPr="0095046C">
        <w:rPr>
          <w:rFonts w:ascii="Faustina" w:hAnsi="Faustina"/>
        </w:rPr>
        <w:t xml:space="preserve">Que de los dos </w:t>
      </w:r>
      <w:r w:rsidR="00437E1E">
        <w:rPr>
          <w:rFonts w:ascii="Faustina" w:hAnsi="Faustina"/>
        </w:rPr>
        <w:t xml:space="preserve">(2) </w:t>
      </w:r>
      <w:r w:rsidRPr="0095046C">
        <w:rPr>
          <w:rFonts w:ascii="Faustina" w:hAnsi="Faustina"/>
        </w:rPr>
        <w:t>miembros suplentes que figuren en primer y segundo lugar en la lista uno y solo uno termine su mandato anticipadamente.</w:t>
      </w:r>
    </w:p>
    <w:p w14:paraId="4C38F696" w14:textId="03CD7F79" w:rsidR="000A61B5" w:rsidRPr="0095046C" w:rsidRDefault="0087486E" w:rsidP="00356C5A">
      <w:pPr>
        <w:pStyle w:val="Textoindependiente"/>
        <w:tabs>
          <w:tab w:val="left" w:pos="284"/>
        </w:tabs>
        <w:spacing w:before="242" w:line="256" w:lineRule="auto"/>
        <w:ind w:left="0" w:right="3"/>
        <w:rPr>
          <w:rFonts w:ascii="Faustina" w:hAnsi="Faustina"/>
        </w:rPr>
      </w:pPr>
      <w:r w:rsidRPr="0095046C">
        <w:rPr>
          <w:rFonts w:ascii="Faustina" w:hAnsi="Faustina"/>
        </w:rPr>
        <w:lastRenderedPageBreak/>
        <w:t>Las condiciones precedentes son absolutas. Además, existen condiciones relativas a la composición específica del cuerpo, a saber</w:t>
      </w:r>
      <w:r w:rsidR="00760199">
        <w:rPr>
          <w:rFonts w:ascii="Faustina" w:hAnsi="Faustina"/>
        </w:rPr>
        <w:t>:</w:t>
      </w:r>
    </w:p>
    <w:p w14:paraId="4C38F697" w14:textId="77777777" w:rsidR="000A61B5" w:rsidRPr="0095046C" w:rsidRDefault="0087486E" w:rsidP="00356C5A">
      <w:pPr>
        <w:pStyle w:val="Prrafodelista"/>
        <w:numPr>
          <w:ilvl w:val="0"/>
          <w:numId w:val="1"/>
        </w:numPr>
        <w:tabs>
          <w:tab w:val="left" w:pos="284"/>
        </w:tabs>
        <w:spacing w:before="243" w:line="273" w:lineRule="auto"/>
        <w:ind w:left="0" w:right="3" w:firstLine="0"/>
        <w:rPr>
          <w:rFonts w:ascii="Faustina" w:hAnsi="Faustina"/>
        </w:rPr>
      </w:pPr>
      <w:r w:rsidRPr="0095046C">
        <w:rPr>
          <w:rFonts w:ascii="Faustina" w:hAnsi="Faustina"/>
        </w:rPr>
        <w:t>Si en el Consejo de Escuela existe representación igualitaria de dos listas, los cargos que terminan anticipadamente deberán respetar esa representación igualitaria, tanto en los miembros titulares como suplentes.</w:t>
      </w:r>
    </w:p>
    <w:p w14:paraId="6822A004" w14:textId="77777777" w:rsidR="00DA1155" w:rsidRPr="0095046C" w:rsidRDefault="0087486E" w:rsidP="00356C5A">
      <w:pPr>
        <w:pStyle w:val="Prrafodelista"/>
        <w:numPr>
          <w:ilvl w:val="0"/>
          <w:numId w:val="1"/>
        </w:numPr>
        <w:tabs>
          <w:tab w:val="left" w:pos="284"/>
        </w:tabs>
        <w:spacing w:before="195" w:line="256" w:lineRule="auto"/>
        <w:ind w:left="0" w:right="3" w:firstLine="0"/>
        <w:rPr>
          <w:rFonts w:ascii="Faustina" w:hAnsi="Faustina"/>
        </w:rPr>
      </w:pPr>
      <w:r w:rsidRPr="0095046C">
        <w:rPr>
          <w:rFonts w:ascii="Faustina" w:hAnsi="Faustina"/>
        </w:rPr>
        <w:t>Si en el Consejo de Escuela existe representación mayoritaria de una lista, y minoritaria de otra, el sorteo determinará cuales representantes terminarán anticipadamente sus mandatos.</w:t>
      </w:r>
    </w:p>
    <w:p w14:paraId="4C38F69A" w14:textId="51D1BD3D" w:rsidR="000A61B5" w:rsidRPr="0095046C" w:rsidRDefault="0087486E" w:rsidP="00356C5A">
      <w:pPr>
        <w:pStyle w:val="Prrafodelista"/>
        <w:numPr>
          <w:ilvl w:val="0"/>
          <w:numId w:val="1"/>
        </w:numPr>
        <w:tabs>
          <w:tab w:val="left" w:pos="284"/>
        </w:tabs>
        <w:spacing w:before="195" w:line="256" w:lineRule="auto"/>
        <w:ind w:left="0" w:right="3" w:firstLine="0"/>
        <w:rPr>
          <w:rFonts w:ascii="Faustina" w:hAnsi="Faustina"/>
        </w:rPr>
      </w:pPr>
      <w:r w:rsidRPr="0095046C">
        <w:rPr>
          <w:rFonts w:ascii="Faustina" w:hAnsi="Faustina"/>
        </w:rPr>
        <w:t>Estas consideraciones llevan a la definición de tres casos y sus respectivos procedimientos de sorteo. En todos los casos previamente se ordenan y numeran los/as representantes titulares desde el número 1 hasta el número 4, de acuerdo a cómo se conformó el listado por aplicación de los Artículos 4</w:t>
      </w:r>
      <w:r w:rsidR="000960B7" w:rsidRPr="0095046C">
        <w:rPr>
          <w:rFonts w:ascii="Faustina" w:hAnsi="Faustina"/>
        </w:rPr>
        <w:t>5</w:t>
      </w:r>
      <w:r w:rsidRPr="0095046C">
        <w:rPr>
          <w:rFonts w:ascii="Faustina" w:hAnsi="Faustina"/>
        </w:rPr>
        <w:t xml:space="preserve"> y 4</w:t>
      </w:r>
      <w:r w:rsidR="002757A4" w:rsidRPr="0095046C">
        <w:rPr>
          <w:rFonts w:ascii="Faustina" w:hAnsi="Faustina"/>
        </w:rPr>
        <w:t>9</w:t>
      </w:r>
      <w:r w:rsidRPr="0095046C">
        <w:rPr>
          <w:rFonts w:ascii="Faustina" w:hAnsi="Faustina"/>
        </w:rPr>
        <w:t xml:space="preserve"> del presente Reglamento. Con el mismo criterio se ordenan y numeran de 1 a 4 los/as representantes suplentes.</w:t>
      </w:r>
    </w:p>
    <w:p w14:paraId="4C38F69B" w14:textId="6379060C" w:rsidR="000A61B5" w:rsidRPr="0095046C" w:rsidRDefault="0087486E" w:rsidP="00356C5A">
      <w:pPr>
        <w:pStyle w:val="Textoindependiente"/>
        <w:tabs>
          <w:tab w:val="left" w:pos="284"/>
        </w:tabs>
        <w:spacing w:before="244" w:line="259" w:lineRule="auto"/>
        <w:ind w:left="0" w:right="3"/>
        <w:rPr>
          <w:rFonts w:ascii="Faustina" w:hAnsi="Faustina"/>
        </w:rPr>
      </w:pPr>
      <w:r w:rsidRPr="0095046C">
        <w:rPr>
          <w:rFonts w:ascii="Faustina" w:hAnsi="Faustina"/>
        </w:rPr>
        <w:t>Caso 1- todos/as los/as representantes docentes en el Consejo pertenecen a una misma lista. Se colocan en primer término dentro de una urna dos tarjetas. En una tarjeta se consignan el nombre del/la representante titular cuyo número de orden sea 1 y el del/la representante titular cuyo número de orden sea 4. En la otra tarjeta se colocarán los nombres de los representantes con número de orden 2 y 3. Se extrae una tarjeta de la urna. Al</w:t>
      </w:r>
      <w:r w:rsidR="00EF4C5A" w:rsidRPr="0095046C">
        <w:rPr>
          <w:rFonts w:ascii="Faustina" w:hAnsi="Faustina"/>
        </w:rPr>
        <w:t>/a la representante</w:t>
      </w:r>
      <w:r w:rsidRPr="0095046C">
        <w:rPr>
          <w:rFonts w:ascii="Faustina" w:hAnsi="Faustina"/>
        </w:rPr>
        <w:t xml:space="preserve"> que figure en esa tarjeta les corresponderá un mandato de dos (2) años.</w:t>
      </w:r>
    </w:p>
    <w:p w14:paraId="4C38F69C" w14:textId="5304C0BB" w:rsidR="000A61B5" w:rsidRPr="0095046C" w:rsidRDefault="0087486E" w:rsidP="00F162D4">
      <w:pPr>
        <w:pStyle w:val="Textoindependiente"/>
        <w:spacing w:before="233"/>
        <w:ind w:left="0" w:right="3"/>
        <w:rPr>
          <w:rFonts w:ascii="Faustina" w:hAnsi="Faustina"/>
        </w:rPr>
      </w:pPr>
      <w:r w:rsidRPr="0095046C">
        <w:rPr>
          <w:rFonts w:ascii="Faustina" w:hAnsi="Faustina"/>
        </w:rPr>
        <w:t xml:space="preserve">A </w:t>
      </w:r>
      <w:r w:rsidR="00DA1155" w:rsidRPr="0095046C">
        <w:rPr>
          <w:rFonts w:ascii="Faustina" w:hAnsi="Faustina"/>
        </w:rPr>
        <w:t>continuación,</w:t>
      </w:r>
      <w:r w:rsidRPr="0095046C">
        <w:rPr>
          <w:rFonts w:ascii="Faustina" w:hAnsi="Faustina"/>
        </w:rPr>
        <w:t xml:space="preserve"> se realiza el mismo procedimiento para el conjunto de miembros suplentes.</w:t>
      </w:r>
    </w:p>
    <w:p w14:paraId="4C38F69D" w14:textId="77777777" w:rsidR="000A61B5" w:rsidRPr="0095046C" w:rsidRDefault="000A61B5" w:rsidP="00F162D4">
      <w:pPr>
        <w:pStyle w:val="Textoindependiente"/>
        <w:spacing w:before="2"/>
        <w:ind w:left="0" w:right="3"/>
        <w:jc w:val="left"/>
        <w:rPr>
          <w:rFonts w:ascii="Faustina" w:hAnsi="Faustina"/>
        </w:rPr>
      </w:pPr>
    </w:p>
    <w:p w14:paraId="4C38F69E" w14:textId="77777777" w:rsidR="000A61B5" w:rsidRPr="0095046C" w:rsidRDefault="0087486E" w:rsidP="00F162D4">
      <w:pPr>
        <w:pStyle w:val="Textoindependiente"/>
        <w:spacing w:before="1" w:line="256" w:lineRule="auto"/>
        <w:ind w:left="0" w:right="3"/>
        <w:rPr>
          <w:rFonts w:ascii="Faustina" w:hAnsi="Faustina"/>
        </w:rPr>
      </w:pPr>
      <w:r w:rsidRPr="0095046C">
        <w:rPr>
          <w:rFonts w:ascii="Faustina" w:hAnsi="Faustina"/>
        </w:rPr>
        <w:t>Caso 2- representación igualitaria de dos listas. Se colocan en una urna sendas tarjetas, una con el nombre del/la representante titular que tenga el número de orden 1, la otra con el nombre del/la representante titular que tenga el número de orden 3. Ambos representantes pertenecerán a la misma lista, y serán de distinto género. Se extrae una tarjeta, el nombre del/la representante en la tarjeta extraída tendrá una duración de mandato de dos (2) años. Aplicando la condición a) se establece el nombre del/de la representante de la otra lista cuyo mandato durará dos (2) años. El mismo procedimiento se aplica para los y las representantes suplentes (en este caso se aplica el criterio b)).</w:t>
      </w:r>
    </w:p>
    <w:p w14:paraId="4C38F69F" w14:textId="77777777" w:rsidR="000A61B5" w:rsidRPr="0095046C" w:rsidRDefault="0087486E" w:rsidP="00F162D4">
      <w:pPr>
        <w:pStyle w:val="Textoindependiente"/>
        <w:spacing w:before="250" w:line="256" w:lineRule="auto"/>
        <w:ind w:left="0" w:right="3"/>
        <w:rPr>
          <w:rFonts w:ascii="Faustina" w:hAnsi="Faustina"/>
        </w:rPr>
      </w:pPr>
      <w:r w:rsidRPr="0095046C">
        <w:rPr>
          <w:rFonts w:ascii="Faustina" w:hAnsi="Faustina"/>
        </w:rPr>
        <w:t>Caso 3- representación mayoritaria de una lista, y minoritaria de otra. Se colocan en una urna sendas tarjetas, una con el nombre del/la representante titular que tenga el número de orden 1, la otra con el nombre del/de la representante titular que tengan el número de orden 2. Ambos representantes pertenecerán a la misma lista, y serán de distinto género. Se extrae una tarjeta, el nombre del/la representante en la tarjeta extraída tendrá una duración de mandato de dos (2) años. Aplicando la condición a) se establece el nombre del/de la otro/a representante cuyo mandato durará dos (2) años. Los miembros suplentes cuyo mandato durará dos años serán los que tengan número de orden coincidente con el de los miembros titulares en esa situación.</w:t>
      </w:r>
    </w:p>
    <w:p w14:paraId="77F6D898" w14:textId="77777777" w:rsidR="00A93C72" w:rsidRPr="0095046C" w:rsidRDefault="0087486E" w:rsidP="00F162D4">
      <w:pPr>
        <w:pStyle w:val="Textoindependiente"/>
        <w:spacing w:before="245" w:line="273" w:lineRule="auto"/>
        <w:ind w:left="0" w:right="3"/>
      </w:pPr>
      <w:r w:rsidRPr="0095046C">
        <w:rPr>
          <w:rFonts w:ascii="Faustina" w:hAnsi="Faustina"/>
        </w:rPr>
        <w:t>Concluido el procedimiento, la Junta Electoral procederá a elaborar los listados definitivos de representantes electos para los Consejos, indicando explícitamente el período de mandato de cada representante, los que serán elevados al/a la Rector/a para sus efectos.</w:t>
      </w:r>
      <w:r w:rsidR="00A93C72" w:rsidRPr="0095046C">
        <w:t xml:space="preserve"> </w:t>
      </w:r>
    </w:p>
    <w:p w14:paraId="732A561A" w14:textId="1DFFC35F" w:rsidR="00A93C72" w:rsidRDefault="00A93C72" w:rsidP="00F162D4">
      <w:pPr>
        <w:pStyle w:val="Textoindependiente"/>
        <w:spacing w:before="245" w:line="273" w:lineRule="auto"/>
        <w:ind w:left="0" w:right="3"/>
        <w:jc w:val="center"/>
        <w:rPr>
          <w:rFonts w:ascii="Faustina" w:hAnsi="Faustina"/>
        </w:rPr>
      </w:pPr>
      <w:r w:rsidRPr="0095046C">
        <w:rPr>
          <w:rFonts w:ascii="Faustina" w:hAnsi="Faustina"/>
        </w:rPr>
        <w:t>***</w:t>
      </w:r>
    </w:p>
    <w:sectPr w:rsidR="00A93C72" w:rsidSect="00F162D4">
      <w:headerReference w:type="default" r:id="rId17"/>
      <w:footerReference w:type="default" r:id="rId18"/>
      <w:pgSz w:w="11910" w:h="16850"/>
      <w:pgMar w:top="1701" w:right="1134" w:bottom="1134" w:left="1701" w:header="811" w:footer="8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7BFE" w14:textId="77777777" w:rsidR="00680CF2" w:rsidRDefault="00680CF2">
      <w:r>
        <w:separator/>
      </w:r>
    </w:p>
  </w:endnote>
  <w:endnote w:type="continuationSeparator" w:id="0">
    <w:p w14:paraId="46A0A855" w14:textId="77777777" w:rsidR="00680CF2" w:rsidRDefault="00680CF2">
      <w:r>
        <w:continuationSeparator/>
      </w:r>
    </w:p>
  </w:endnote>
  <w:endnote w:type="continuationNotice" w:id="1">
    <w:p w14:paraId="28BE40B0" w14:textId="77777777" w:rsidR="00680CF2" w:rsidRDefault="00680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austina">
    <w:panose1 w:val="00000500000000000000"/>
    <w:charset w:val="00"/>
    <w:family w:val="auto"/>
    <w:pitch w:val="variable"/>
    <w:sig w:usb0="2000000F" w:usb1="00000000" w:usb2="00000000" w:usb3="00000000" w:csb0="00000193"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austina" w:hAnsi="Faustina"/>
        <w:sz w:val="20"/>
        <w:szCs w:val="20"/>
      </w:rPr>
      <w:id w:val="1830246468"/>
      <w:docPartObj>
        <w:docPartGallery w:val="Page Numbers (Bottom of Page)"/>
        <w:docPartUnique/>
      </w:docPartObj>
    </w:sdtPr>
    <w:sdtEndPr/>
    <w:sdtContent>
      <w:p w14:paraId="67DF511B" w14:textId="50646537" w:rsidR="00E32454" w:rsidRPr="00063F91" w:rsidRDefault="00E32454">
        <w:pPr>
          <w:pStyle w:val="Piedepgina"/>
          <w:jc w:val="right"/>
          <w:rPr>
            <w:rFonts w:ascii="Faustina" w:hAnsi="Faustina"/>
            <w:sz w:val="20"/>
            <w:szCs w:val="20"/>
          </w:rPr>
        </w:pPr>
        <w:r w:rsidRPr="00063F91">
          <w:rPr>
            <w:rFonts w:ascii="Faustina" w:hAnsi="Faustina"/>
            <w:sz w:val="20"/>
            <w:szCs w:val="20"/>
          </w:rPr>
          <w:fldChar w:fldCharType="begin"/>
        </w:r>
        <w:r w:rsidRPr="00063F91">
          <w:rPr>
            <w:rFonts w:ascii="Faustina" w:hAnsi="Faustina"/>
            <w:sz w:val="20"/>
            <w:szCs w:val="20"/>
          </w:rPr>
          <w:instrText>PAGE   \* MERGEFORMAT</w:instrText>
        </w:r>
        <w:r w:rsidRPr="00063F91">
          <w:rPr>
            <w:rFonts w:ascii="Faustina" w:hAnsi="Faustina"/>
            <w:sz w:val="20"/>
            <w:szCs w:val="20"/>
          </w:rPr>
          <w:fldChar w:fldCharType="separate"/>
        </w:r>
        <w:r w:rsidRPr="00063F91">
          <w:rPr>
            <w:rFonts w:ascii="Faustina" w:hAnsi="Faustina"/>
            <w:sz w:val="20"/>
            <w:szCs w:val="20"/>
          </w:rPr>
          <w:t>2</w:t>
        </w:r>
        <w:r w:rsidRPr="00063F91">
          <w:rPr>
            <w:rFonts w:ascii="Faustina" w:hAnsi="Faustina"/>
            <w:sz w:val="20"/>
            <w:szCs w:val="20"/>
          </w:rPr>
          <w:fldChar w:fldCharType="end"/>
        </w:r>
      </w:p>
    </w:sdtContent>
  </w:sdt>
  <w:p w14:paraId="3649384B" w14:textId="176AE186" w:rsidR="00E32454" w:rsidRPr="00063F91" w:rsidRDefault="00E32454">
    <w:pPr>
      <w:pStyle w:val="Textoindependiente"/>
      <w:spacing w:line="14" w:lineRule="auto"/>
      <w:ind w:left="0"/>
      <w:jc w:val="left"/>
      <w:rPr>
        <w:rFonts w:ascii="Faustina" w:hAnsi="Faustin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F83FC" w14:textId="77777777" w:rsidR="00680CF2" w:rsidRDefault="00680CF2">
      <w:r>
        <w:separator/>
      </w:r>
    </w:p>
  </w:footnote>
  <w:footnote w:type="continuationSeparator" w:id="0">
    <w:p w14:paraId="7E9D5BFC" w14:textId="77777777" w:rsidR="00680CF2" w:rsidRDefault="00680CF2">
      <w:r>
        <w:continuationSeparator/>
      </w:r>
    </w:p>
  </w:footnote>
  <w:footnote w:type="continuationNotice" w:id="1">
    <w:p w14:paraId="00398239" w14:textId="77777777" w:rsidR="00680CF2" w:rsidRDefault="00680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89532" w14:textId="594C0C07" w:rsidR="00E32454" w:rsidRPr="00154687" w:rsidRDefault="00E32454" w:rsidP="00154687">
    <w:pPr>
      <w:pStyle w:val="Encabezado"/>
      <w:ind w:left="-426"/>
    </w:pPr>
    <w:bookmarkStart w:id="0" w:name="_Hlk190437063"/>
    <w:r w:rsidRPr="00154687">
      <w:rPr>
        <w:noProof/>
        <w:lang w:val="es-AR"/>
      </w:rPr>
      <w:drawing>
        <wp:inline distT="0" distB="0" distL="0" distR="0" wp14:anchorId="050B56AB" wp14:editId="4E59778C">
          <wp:extent cx="5735955" cy="543560"/>
          <wp:effectExtent l="0" t="0" r="0" b="889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5955" cy="543560"/>
                  </a:xfrm>
                  <a:prstGeom prst="rect">
                    <a:avLst/>
                  </a:prstGeom>
                  <a:noFill/>
                  <a:ln>
                    <a:noFill/>
                  </a:ln>
                </pic:spPr>
              </pic:pic>
            </a:graphicData>
          </a:graphic>
        </wp:inline>
      </w:drawing>
    </w:r>
    <w:bookmarkEnd w:id="0"/>
  </w:p>
  <w:p w14:paraId="1C42AA06" w14:textId="6685199B" w:rsidR="00E32454" w:rsidRPr="006D5248" w:rsidRDefault="00E32454" w:rsidP="006D52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4C82"/>
    <w:multiLevelType w:val="hybridMultilevel"/>
    <w:tmpl w:val="DA90645E"/>
    <w:lvl w:ilvl="0" w:tplc="FB22E4FC">
      <w:start w:val="1"/>
      <w:numFmt w:val="lowerLetter"/>
      <w:lvlText w:val="%1)"/>
      <w:lvlJc w:val="left"/>
      <w:pPr>
        <w:ind w:left="286" w:hanging="286"/>
      </w:pPr>
      <w:rPr>
        <w:rFonts w:ascii="Faustina" w:eastAsia="Cambria" w:hAnsi="Faustina" w:cs="Cambria" w:hint="default"/>
        <w:b w:val="0"/>
        <w:bCs w:val="0"/>
        <w:i w:val="0"/>
        <w:iCs w:val="0"/>
        <w:spacing w:val="0"/>
        <w:w w:val="85"/>
        <w:sz w:val="22"/>
        <w:szCs w:val="22"/>
        <w:lang w:val="es-ES" w:eastAsia="en-US" w:bidi="ar-SA"/>
      </w:rPr>
    </w:lvl>
    <w:lvl w:ilvl="1" w:tplc="7F58E2D2">
      <w:numFmt w:val="bullet"/>
      <w:lvlText w:val="•"/>
      <w:lvlJc w:val="left"/>
      <w:pPr>
        <w:ind w:left="1135" w:hanging="286"/>
      </w:pPr>
      <w:rPr>
        <w:rFonts w:hint="default"/>
        <w:lang w:val="es-ES" w:eastAsia="en-US" w:bidi="ar-SA"/>
      </w:rPr>
    </w:lvl>
    <w:lvl w:ilvl="2" w:tplc="3BA21516">
      <w:numFmt w:val="bullet"/>
      <w:lvlText w:val="•"/>
      <w:lvlJc w:val="left"/>
      <w:pPr>
        <w:ind w:left="2064" w:hanging="286"/>
      </w:pPr>
      <w:rPr>
        <w:rFonts w:hint="default"/>
        <w:lang w:val="es-ES" w:eastAsia="en-US" w:bidi="ar-SA"/>
      </w:rPr>
    </w:lvl>
    <w:lvl w:ilvl="3" w:tplc="6890ED4C">
      <w:numFmt w:val="bullet"/>
      <w:lvlText w:val="•"/>
      <w:lvlJc w:val="left"/>
      <w:pPr>
        <w:ind w:left="2992" w:hanging="286"/>
      </w:pPr>
      <w:rPr>
        <w:rFonts w:hint="default"/>
        <w:lang w:val="es-ES" w:eastAsia="en-US" w:bidi="ar-SA"/>
      </w:rPr>
    </w:lvl>
    <w:lvl w:ilvl="4" w:tplc="0A663ED4">
      <w:numFmt w:val="bullet"/>
      <w:lvlText w:val="•"/>
      <w:lvlJc w:val="left"/>
      <w:pPr>
        <w:ind w:left="3921" w:hanging="286"/>
      </w:pPr>
      <w:rPr>
        <w:rFonts w:hint="default"/>
        <w:lang w:val="es-ES" w:eastAsia="en-US" w:bidi="ar-SA"/>
      </w:rPr>
    </w:lvl>
    <w:lvl w:ilvl="5" w:tplc="9436532A">
      <w:numFmt w:val="bullet"/>
      <w:lvlText w:val="•"/>
      <w:lvlJc w:val="left"/>
      <w:pPr>
        <w:ind w:left="4850" w:hanging="286"/>
      </w:pPr>
      <w:rPr>
        <w:rFonts w:hint="default"/>
        <w:lang w:val="es-ES" w:eastAsia="en-US" w:bidi="ar-SA"/>
      </w:rPr>
    </w:lvl>
    <w:lvl w:ilvl="6" w:tplc="C994B1F4">
      <w:numFmt w:val="bullet"/>
      <w:lvlText w:val="•"/>
      <w:lvlJc w:val="left"/>
      <w:pPr>
        <w:ind w:left="5778" w:hanging="286"/>
      </w:pPr>
      <w:rPr>
        <w:rFonts w:hint="default"/>
        <w:lang w:val="es-ES" w:eastAsia="en-US" w:bidi="ar-SA"/>
      </w:rPr>
    </w:lvl>
    <w:lvl w:ilvl="7" w:tplc="80083500">
      <w:numFmt w:val="bullet"/>
      <w:lvlText w:val="•"/>
      <w:lvlJc w:val="left"/>
      <w:pPr>
        <w:ind w:left="6707" w:hanging="286"/>
      </w:pPr>
      <w:rPr>
        <w:rFonts w:hint="default"/>
        <w:lang w:val="es-ES" w:eastAsia="en-US" w:bidi="ar-SA"/>
      </w:rPr>
    </w:lvl>
    <w:lvl w:ilvl="8" w:tplc="C45EE936">
      <w:numFmt w:val="bullet"/>
      <w:lvlText w:val="•"/>
      <w:lvlJc w:val="left"/>
      <w:pPr>
        <w:ind w:left="7636" w:hanging="286"/>
      </w:pPr>
      <w:rPr>
        <w:rFonts w:hint="default"/>
        <w:lang w:val="es-ES" w:eastAsia="en-US" w:bidi="ar-SA"/>
      </w:rPr>
    </w:lvl>
  </w:abstractNum>
  <w:abstractNum w:abstractNumId="1" w15:restartNumberingAfterBreak="0">
    <w:nsid w:val="0C332A00"/>
    <w:multiLevelType w:val="hybridMultilevel"/>
    <w:tmpl w:val="AE8A5D26"/>
    <w:lvl w:ilvl="0" w:tplc="04EE76EA">
      <w:start w:val="1"/>
      <w:numFmt w:val="lowerLetter"/>
      <w:lvlText w:val="%1)"/>
      <w:lvlJc w:val="left"/>
      <w:pPr>
        <w:ind w:left="102" w:hanging="209"/>
      </w:pPr>
      <w:rPr>
        <w:rFonts w:ascii="Faustina" w:eastAsia="Cambria" w:hAnsi="Faustina" w:cs="Cambria" w:hint="default"/>
        <w:b w:val="0"/>
        <w:bCs w:val="0"/>
        <w:i w:val="0"/>
        <w:iCs w:val="0"/>
        <w:spacing w:val="0"/>
        <w:w w:val="85"/>
        <w:sz w:val="22"/>
        <w:szCs w:val="22"/>
        <w:lang w:val="es-ES" w:eastAsia="en-US" w:bidi="ar-SA"/>
      </w:rPr>
    </w:lvl>
    <w:lvl w:ilvl="1" w:tplc="45BE0092">
      <w:numFmt w:val="bullet"/>
      <w:lvlText w:val="•"/>
      <w:lvlJc w:val="left"/>
      <w:pPr>
        <w:ind w:left="1028" w:hanging="209"/>
      </w:pPr>
      <w:rPr>
        <w:rFonts w:hint="default"/>
        <w:lang w:val="es-ES" w:eastAsia="en-US" w:bidi="ar-SA"/>
      </w:rPr>
    </w:lvl>
    <w:lvl w:ilvl="2" w:tplc="453A257E">
      <w:numFmt w:val="bullet"/>
      <w:lvlText w:val="•"/>
      <w:lvlJc w:val="left"/>
      <w:pPr>
        <w:ind w:left="1957" w:hanging="209"/>
      </w:pPr>
      <w:rPr>
        <w:rFonts w:hint="default"/>
        <w:lang w:val="es-ES" w:eastAsia="en-US" w:bidi="ar-SA"/>
      </w:rPr>
    </w:lvl>
    <w:lvl w:ilvl="3" w:tplc="A192E9A6">
      <w:numFmt w:val="bullet"/>
      <w:lvlText w:val="•"/>
      <w:lvlJc w:val="left"/>
      <w:pPr>
        <w:ind w:left="2885" w:hanging="209"/>
      </w:pPr>
      <w:rPr>
        <w:rFonts w:hint="default"/>
        <w:lang w:val="es-ES" w:eastAsia="en-US" w:bidi="ar-SA"/>
      </w:rPr>
    </w:lvl>
    <w:lvl w:ilvl="4" w:tplc="03C27030">
      <w:numFmt w:val="bullet"/>
      <w:lvlText w:val="•"/>
      <w:lvlJc w:val="left"/>
      <w:pPr>
        <w:ind w:left="3814" w:hanging="209"/>
      </w:pPr>
      <w:rPr>
        <w:rFonts w:hint="default"/>
        <w:lang w:val="es-ES" w:eastAsia="en-US" w:bidi="ar-SA"/>
      </w:rPr>
    </w:lvl>
    <w:lvl w:ilvl="5" w:tplc="4B0ED9F8">
      <w:numFmt w:val="bullet"/>
      <w:lvlText w:val="•"/>
      <w:lvlJc w:val="left"/>
      <w:pPr>
        <w:ind w:left="4743" w:hanging="209"/>
      </w:pPr>
      <w:rPr>
        <w:rFonts w:hint="default"/>
        <w:lang w:val="es-ES" w:eastAsia="en-US" w:bidi="ar-SA"/>
      </w:rPr>
    </w:lvl>
    <w:lvl w:ilvl="6" w:tplc="A1584E80">
      <w:numFmt w:val="bullet"/>
      <w:lvlText w:val="•"/>
      <w:lvlJc w:val="left"/>
      <w:pPr>
        <w:ind w:left="5671" w:hanging="209"/>
      </w:pPr>
      <w:rPr>
        <w:rFonts w:hint="default"/>
        <w:lang w:val="es-ES" w:eastAsia="en-US" w:bidi="ar-SA"/>
      </w:rPr>
    </w:lvl>
    <w:lvl w:ilvl="7" w:tplc="F39E8426">
      <w:numFmt w:val="bullet"/>
      <w:lvlText w:val="•"/>
      <w:lvlJc w:val="left"/>
      <w:pPr>
        <w:ind w:left="6600" w:hanging="209"/>
      </w:pPr>
      <w:rPr>
        <w:rFonts w:hint="default"/>
        <w:lang w:val="es-ES" w:eastAsia="en-US" w:bidi="ar-SA"/>
      </w:rPr>
    </w:lvl>
    <w:lvl w:ilvl="8" w:tplc="2182FB20">
      <w:numFmt w:val="bullet"/>
      <w:lvlText w:val="•"/>
      <w:lvlJc w:val="left"/>
      <w:pPr>
        <w:ind w:left="7529" w:hanging="209"/>
      </w:pPr>
      <w:rPr>
        <w:rFonts w:hint="default"/>
        <w:lang w:val="es-ES" w:eastAsia="en-US" w:bidi="ar-SA"/>
      </w:rPr>
    </w:lvl>
  </w:abstractNum>
  <w:abstractNum w:abstractNumId="2" w15:restartNumberingAfterBreak="0">
    <w:nsid w:val="20FB01C8"/>
    <w:multiLevelType w:val="hybridMultilevel"/>
    <w:tmpl w:val="01F6727E"/>
    <w:lvl w:ilvl="0" w:tplc="CFE28662">
      <w:start w:val="10"/>
      <w:numFmt w:val="lowerLetter"/>
      <w:lvlText w:val="%1)"/>
      <w:lvlJc w:val="left"/>
      <w:pPr>
        <w:ind w:left="102" w:hanging="211"/>
      </w:pPr>
      <w:rPr>
        <w:rFonts w:ascii="Cambria" w:eastAsia="Cambria" w:hAnsi="Cambria" w:cs="Cambria" w:hint="default"/>
        <w:b w:val="0"/>
        <w:bCs w:val="0"/>
        <w:i w:val="0"/>
        <w:iCs w:val="0"/>
        <w:spacing w:val="0"/>
        <w:w w:val="80"/>
        <w:sz w:val="22"/>
        <w:szCs w:val="22"/>
        <w:lang w:val="es-ES" w:eastAsia="en-US" w:bidi="ar-SA"/>
      </w:rPr>
    </w:lvl>
    <w:lvl w:ilvl="1" w:tplc="E990C084">
      <w:start w:val="1"/>
      <w:numFmt w:val="lowerRoman"/>
      <w:lvlText w:val="%2)"/>
      <w:lvlJc w:val="left"/>
      <w:pPr>
        <w:ind w:left="102" w:hanging="192"/>
      </w:pPr>
      <w:rPr>
        <w:rFonts w:ascii="Cambria" w:eastAsia="Cambria" w:hAnsi="Cambria" w:cs="Cambria" w:hint="default"/>
        <w:b w:val="0"/>
        <w:bCs w:val="0"/>
        <w:i w:val="0"/>
        <w:iCs w:val="0"/>
        <w:spacing w:val="0"/>
        <w:w w:val="83"/>
        <w:sz w:val="22"/>
        <w:szCs w:val="22"/>
        <w:lang w:val="es-ES" w:eastAsia="en-US" w:bidi="ar-SA"/>
      </w:rPr>
    </w:lvl>
    <w:lvl w:ilvl="2" w:tplc="DB784250">
      <w:start w:val="1"/>
      <w:numFmt w:val="lowerLetter"/>
      <w:lvlText w:val="%3)"/>
      <w:lvlJc w:val="left"/>
      <w:pPr>
        <w:ind w:left="102" w:hanging="293"/>
      </w:pPr>
      <w:rPr>
        <w:rFonts w:ascii="Faustina" w:eastAsia="Cambria" w:hAnsi="Faustina" w:cs="Cambria" w:hint="default"/>
        <w:b w:val="0"/>
        <w:bCs w:val="0"/>
        <w:i w:val="0"/>
        <w:iCs w:val="0"/>
        <w:spacing w:val="0"/>
        <w:w w:val="85"/>
        <w:sz w:val="22"/>
        <w:szCs w:val="22"/>
        <w:lang w:val="es-ES" w:eastAsia="en-US" w:bidi="ar-SA"/>
      </w:rPr>
    </w:lvl>
    <w:lvl w:ilvl="3" w:tplc="0B681002">
      <w:numFmt w:val="bullet"/>
      <w:lvlText w:val="•"/>
      <w:lvlJc w:val="left"/>
      <w:pPr>
        <w:ind w:left="2885" w:hanging="293"/>
      </w:pPr>
      <w:rPr>
        <w:rFonts w:hint="default"/>
        <w:lang w:val="es-ES" w:eastAsia="en-US" w:bidi="ar-SA"/>
      </w:rPr>
    </w:lvl>
    <w:lvl w:ilvl="4" w:tplc="75B66484">
      <w:numFmt w:val="bullet"/>
      <w:lvlText w:val="•"/>
      <w:lvlJc w:val="left"/>
      <w:pPr>
        <w:ind w:left="3814" w:hanging="293"/>
      </w:pPr>
      <w:rPr>
        <w:rFonts w:hint="default"/>
        <w:lang w:val="es-ES" w:eastAsia="en-US" w:bidi="ar-SA"/>
      </w:rPr>
    </w:lvl>
    <w:lvl w:ilvl="5" w:tplc="9C7813B0">
      <w:numFmt w:val="bullet"/>
      <w:lvlText w:val="•"/>
      <w:lvlJc w:val="left"/>
      <w:pPr>
        <w:ind w:left="4743" w:hanging="293"/>
      </w:pPr>
      <w:rPr>
        <w:rFonts w:hint="default"/>
        <w:lang w:val="es-ES" w:eastAsia="en-US" w:bidi="ar-SA"/>
      </w:rPr>
    </w:lvl>
    <w:lvl w:ilvl="6" w:tplc="93803562">
      <w:numFmt w:val="bullet"/>
      <w:lvlText w:val="•"/>
      <w:lvlJc w:val="left"/>
      <w:pPr>
        <w:ind w:left="5671" w:hanging="293"/>
      </w:pPr>
      <w:rPr>
        <w:rFonts w:hint="default"/>
        <w:lang w:val="es-ES" w:eastAsia="en-US" w:bidi="ar-SA"/>
      </w:rPr>
    </w:lvl>
    <w:lvl w:ilvl="7" w:tplc="5FFCB416">
      <w:numFmt w:val="bullet"/>
      <w:lvlText w:val="•"/>
      <w:lvlJc w:val="left"/>
      <w:pPr>
        <w:ind w:left="6600" w:hanging="293"/>
      </w:pPr>
      <w:rPr>
        <w:rFonts w:hint="default"/>
        <w:lang w:val="es-ES" w:eastAsia="en-US" w:bidi="ar-SA"/>
      </w:rPr>
    </w:lvl>
    <w:lvl w:ilvl="8" w:tplc="28B04A4E">
      <w:numFmt w:val="bullet"/>
      <w:lvlText w:val="•"/>
      <w:lvlJc w:val="left"/>
      <w:pPr>
        <w:ind w:left="7529" w:hanging="293"/>
      </w:pPr>
      <w:rPr>
        <w:rFonts w:hint="default"/>
        <w:lang w:val="es-ES" w:eastAsia="en-US" w:bidi="ar-SA"/>
      </w:rPr>
    </w:lvl>
  </w:abstractNum>
  <w:abstractNum w:abstractNumId="3" w15:restartNumberingAfterBreak="0">
    <w:nsid w:val="30A26BA2"/>
    <w:multiLevelType w:val="hybridMultilevel"/>
    <w:tmpl w:val="B92AEF22"/>
    <w:lvl w:ilvl="0" w:tplc="8320F6C0">
      <w:start w:val="1"/>
      <w:numFmt w:val="lowerLetter"/>
      <w:lvlText w:val="%1)"/>
      <w:lvlJc w:val="left"/>
      <w:pPr>
        <w:ind w:left="462" w:hanging="360"/>
      </w:pPr>
      <w:rPr>
        <w:rFonts w:hint="default"/>
      </w:rPr>
    </w:lvl>
    <w:lvl w:ilvl="1" w:tplc="2C0A0019" w:tentative="1">
      <w:start w:val="1"/>
      <w:numFmt w:val="lowerLetter"/>
      <w:lvlText w:val="%2."/>
      <w:lvlJc w:val="left"/>
      <w:pPr>
        <w:ind w:left="1182" w:hanging="360"/>
      </w:pPr>
    </w:lvl>
    <w:lvl w:ilvl="2" w:tplc="2C0A001B" w:tentative="1">
      <w:start w:val="1"/>
      <w:numFmt w:val="lowerRoman"/>
      <w:lvlText w:val="%3."/>
      <w:lvlJc w:val="right"/>
      <w:pPr>
        <w:ind w:left="1902" w:hanging="180"/>
      </w:pPr>
    </w:lvl>
    <w:lvl w:ilvl="3" w:tplc="2C0A000F" w:tentative="1">
      <w:start w:val="1"/>
      <w:numFmt w:val="decimal"/>
      <w:lvlText w:val="%4."/>
      <w:lvlJc w:val="left"/>
      <w:pPr>
        <w:ind w:left="2622" w:hanging="360"/>
      </w:pPr>
    </w:lvl>
    <w:lvl w:ilvl="4" w:tplc="2C0A0019" w:tentative="1">
      <w:start w:val="1"/>
      <w:numFmt w:val="lowerLetter"/>
      <w:lvlText w:val="%5."/>
      <w:lvlJc w:val="left"/>
      <w:pPr>
        <w:ind w:left="3342" w:hanging="360"/>
      </w:pPr>
    </w:lvl>
    <w:lvl w:ilvl="5" w:tplc="2C0A001B" w:tentative="1">
      <w:start w:val="1"/>
      <w:numFmt w:val="lowerRoman"/>
      <w:lvlText w:val="%6."/>
      <w:lvlJc w:val="right"/>
      <w:pPr>
        <w:ind w:left="4062" w:hanging="180"/>
      </w:pPr>
    </w:lvl>
    <w:lvl w:ilvl="6" w:tplc="2C0A000F" w:tentative="1">
      <w:start w:val="1"/>
      <w:numFmt w:val="decimal"/>
      <w:lvlText w:val="%7."/>
      <w:lvlJc w:val="left"/>
      <w:pPr>
        <w:ind w:left="4782" w:hanging="360"/>
      </w:pPr>
    </w:lvl>
    <w:lvl w:ilvl="7" w:tplc="2C0A0019" w:tentative="1">
      <w:start w:val="1"/>
      <w:numFmt w:val="lowerLetter"/>
      <w:lvlText w:val="%8."/>
      <w:lvlJc w:val="left"/>
      <w:pPr>
        <w:ind w:left="5502" w:hanging="360"/>
      </w:pPr>
    </w:lvl>
    <w:lvl w:ilvl="8" w:tplc="2C0A001B" w:tentative="1">
      <w:start w:val="1"/>
      <w:numFmt w:val="lowerRoman"/>
      <w:lvlText w:val="%9."/>
      <w:lvlJc w:val="right"/>
      <w:pPr>
        <w:ind w:left="6222" w:hanging="180"/>
      </w:pPr>
    </w:lvl>
  </w:abstractNum>
  <w:abstractNum w:abstractNumId="4" w15:restartNumberingAfterBreak="0">
    <w:nsid w:val="401C2C97"/>
    <w:multiLevelType w:val="hybridMultilevel"/>
    <w:tmpl w:val="167C0E4A"/>
    <w:lvl w:ilvl="0" w:tplc="912482F0">
      <w:start w:val="1"/>
      <w:numFmt w:val="lowerLetter"/>
      <w:lvlText w:val="%1)"/>
      <w:lvlJc w:val="left"/>
      <w:pPr>
        <w:ind w:left="822" w:hanging="348"/>
      </w:pPr>
      <w:rPr>
        <w:rFonts w:ascii="Faustina" w:eastAsia="Cambria" w:hAnsi="Faustina" w:cs="Cambria" w:hint="default"/>
        <w:b w:val="0"/>
        <w:bCs w:val="0"/>
        <w:i w:val="0"/>
        <w:iCs w:val="0"/>
        <w:spacing w:val="-1"/>
        <w:w w:val="85"/>
        <w:sz w:val="22"/>
        <w:szCs w:val="22"/>
        <w:lang w:val="es-ES" w:eastAsia="en-US" w:bidi="ar-SA"/>
      </w:rPr>
    </w:lvl>
    <w:lvl w:ilvl="1" w:tplc="BD726D6A">
      <w:numFmt w:val="bullet"/>
      <w:lvlText w:val="•"/>
      <w:lvlJc w:val="left"/>
      <w:pPr>
        <w:ind w:left="1676" w:hanging="348"/>
      </w:pPr>
      <w:rPr>
        <w:rFonts w:hint="default"/>
        <w:lang w:val="es-ES" w:eastAsia="en-US" w:bidi="ar-SA"/>
      </w:rPr>
    </w:lvl>
    <w:lvl w:ilvl="2" w:tplc="EFAE6458">
      <w:numFmt w:val="bullet"/>
      <w:lvlText w:val="•"/>
      <w:lvlJc w:val="left"/>
      <w:pPr>
        <w:ind w:left="2533" w:hanging="348"/>
      </w:pPr>
      <w:rPr>
        <w:rFonts w:hint="default"/>
        <w:lang w:val="es-ES" w:eastAsia="en-US" w:bidi="ar-SA"/>
      </w:rPr>
    </w:lvl>
    <w:lvl w:ilvl="3" w:tplc="0D48D160">
      <w:numFmt w:val="bullet"/>
      <w:lvlText w:val="•"/>
      <w:lvlJc w:val="left"/>
      <w:pPr>
        <w:ind w:left="3389" w:hanging="348"/>
      </w:pPr>
      <w:rPr>
        <w:rFonts w:hint="default"/>
        <w:lang w:val="es-ES" w:eastAsia="en-US" w:bidi="ar-SA"/>
      </w:rPr>
    </w:lvl>
    <w:lvl w:ilvl="4" w:tplc="E56ACB82">
      <w:numFmt w:val="bullet"/>
      <w:lvlText w:val="•"/>
      <w:lvlJc w:val="left"/>
      <w:pPr>
        <w:ind w:left="4246" w:hanging="348"/>
      </w:pPr>
      <w:rPr>
        <w:rFonts w:hint="default"/>
        <w:lang w:val="es-ES" w:eastAsia="en-US" w:bidi="ar-SA"/>
      </w:rPr>
    </w:lvl>
    <w:lvl w:ilvl="5" w:tplc="DE2CCBCA">
      <w:numFmt w:val="bullet"/>
      <w:lvlText w:val="•"/>
      <w:lvlJc w:val="left"/>
      <w:pPr>
        <w:ind w:left="5103" w:hanging="348"/>
      </w:pPr>
      <w:rPr>
        <w:rFonts w:hint="default"/>
        <w:lang w:val="es-ES" w:eastAsia="en-US" w:bidi="ar-SA"/>
      </w:rPr>
    </w:lvl>
    <w:lvl w:ilvl="6" w:tplc="926001F0">
      <w:numFmt w:val="bullet"/>
      <w:lvlText w:val="•"/>
      <w:lvlJc w:val="left"/>
      <w:pPr>
        <w:ind w:left="5959" w:hanging="348"/>
      </w:pPr>
      <w:rPr>
        <w:rFonts w:hint="default"/>
        <w:lang w:val="es-ES" w:eastAsia="en-US" w:bidi="ar-SA"/>
      </w:rPr>
    </w:lvl>
    <w:lvl w:ilvl="7" w:tplc="B2E4729A">
      <w:numFmt w:val="bullet"/>
      <w:lvlText w:val="•"/>
      <w:lvlJc w:val="left"/>
      <w:pPr>
        <w:ind w:left="6816" w:hanging="348"/>
      </w:pPr>
      <w:rPr>
        <w:rFonts w:hint="default"/>
        <w:lang w:val="es-ES" w:eastAsia="en-US" w:bidi="ar-SA"/>
      </w:rPr>
    </w:lvl>
    <w:lvl w:ilvl="8" w:tplc="DCEE4B88">
      <w:numFmt w:val="bullet"/>
      <w:lvlText w:val="•"/>
      <w:lvlJc w:val="left"/>
      <w:pPr>
        <w:ind w:left="7673" w:hanging="348"/>
      </w:pPr>
      <w:rPr>
        <w:rFonts w:hint="default"/>
        <w:lang w:val="es-ES" w:eastAsia="en-US" w:bidi="ar-SA"/>
      </w:rPr>
    </w:lvl>
  </w:abstractNum>
  <w:abstractNum w:abstractNumId="5" w15:restartNumberingAfterBreak="0">
    <w:nsid w:val="57483D30"/>
    <w:multiLevelType w:val="hybridMultilevel"/>
    <w:tmpl w:val="F26E1352"/>
    <w:lvl w:ilvl="0" w:tplc="B8587E46">
      <w:start w:val="1"/>
      <w:numFmt w:val="lowerLetter"/>
      <w:lvlText w:val="%1)"/>
      <w:lvlJc w:val="left"/>
      <w:pPr>
        <w:ind w:left="822" w:hanging="348"/>
      </w:pPr>
      <w:rPr>
        <w:rFonts w:ascii="Faustina" w:eastAsia="Cambria" w:hAnsi="Faustina" w:cs="Cambria" w:hint="default"/>
        <w:b w:val="0"/>
        <w:bCs w:val="0"/>
        <w:i w:val="0"/>
        <w:iCs w:val="0"/>
        <w:spacing w:val="-1"/>
        <w:w w:val="85"/>
        <w:sz w:val="22"/>
        <w:szCs w:val="22"/>
        <w:lang w:val="es-ES" w:eastAsia="en-US" w:bidi="ar-SA"/>
      </w:rPr>
    </w:lvl>
    <w:lvl w:ilvl="1" w:tplc="58AC42B4">
      <w:numFmt w:val="bullet"/>
      <w:lvlText w:val="•"/>
      <w:lvlJc w:val="left"/>
      <w:pPr>
        <w:ind w:left="1676" w:hanging="348"/>
      </w:pPr>
      <w:rPr>
        <w:rFonts w:hint="default"/>
        <w:lang w:val="es-ES" w:eastAsia="en-US" w:bidi="ar-SA"/>
      </w:rPr>
    </w:lvl>
    <w:lvl w:ilvl="2" w:tplc="83B66812">
      <w:numFmt w:val="bullet"/>
      <w:lvlText w:val="•"/>
      <w:lvlJc w:val="left"/>
      <w:pPr>
        <w:ind w:left="2533" w:hanging="348"/>
      </w:pPr>
      <w:rPr>
        <w:rFonts w:hint="default"/>
        <w:lang w:val="es-ES" w:eastAsia="en-US" w:bidi="ar-SA"/>
      </w:rPr>
    </w:lvl>
    <w:lvl w:ilvl="3" w:tplc="133A1024">
      <w:numFmt w:val="bullet"/>
      <w:lvlText w:val="•"/>
      <w:lvlJc w:val="left"/>
      <w:pPr>
        <w:ind w:left="3389" w:hanging="348"/>
      </w:pPr>
      <w:rPr>
        <w:rFonts w:hint="default"/>
        <w:lang w:val="es-ES" w:eastAsia="en-US" w:bidi="ar-SA"/>
      </w:rPr>
    </w:lvl>
    <w:lvl w:ilvl="4" w:tplc="B1AC9432">
      <w:numFmt w:val="bullet"/>
      <w:lvlText w:val="•"/>
      <w:lvlJc w:val="left"/>
      <w:pPr>
        <w:ind w:left="4246" w:hanging="348"/>
      </w:pPr>
      <w:rPr>
        <w:rFonts w:hint="default"/>
        <w:lang w:val="es-ES" w:eastAsia="en-US" w:bidi="ar-SA"/>
      </w:rPr>
    </w:lvl>
    <w:lvl w:ilvl="5" w:tplc="D0C48E26">
      <w:numFmt w:val="bullet"/>
      <w:lvlText w:val="•"/>
      <w:lvlJc w:val="left"/>
      <w:pPr>
        <w:ind w:left="5103" w:hanging="348"/>
      </w:pPr>
      <w:rPr>
        <w:rFonts w:hint="default"/>
        <w:lang w:val="es-ES" w:eastAsia="en-US" w:bidi="ar-SA"/>
      </w:rPr>
    </w:lvl>
    <w:lvl w:ilvl="6" w:tplc="BB9CDB82">
      <w:numFmt w:val="bullet"/>
      <w:lvlText w:val="•"/>
      <w:lvlJc w:val="left"/>
      <w:pPr>
        <w:ind w:left="5959" w:hanging="348"/>
      </w:pPr>
      <w:rPr>
        <w:rFonts w:hint="default"/>
        <w:lang w:val="es-ES" w:eastAsia="en-US" w:bidi="ar-SA"/>
      </w:rPr>
    </w:lvl>
    <w:lvl w:ilvl="7" w:tplc="9868551C">
      <w:numFmt w:val="bullet"/>
      <w:lvlText w:val="•"/>
      <w:lvlJc w:val="left"/>
      <w:pPr>
        <w:ind w:left="6816" w:hanging="348"/>
      </w:pPr>
      <w:rPr>
        <w:rFonts w:hint="default"/>
        <w:lang w:val="es-ES" w:eastAsia="en-US" w:bidi="ar-SA"/>
      </w:rPr>
    </w:lvl>
    <w:lvl w:ilvl="8" w:tplc="990E15A8">
      <w:numFmt w:val="bullet"/>
      <w:lvlText w:val="•"/>
      <w:lvlJc w:val="left"/>
      <w:pPr>
        <w:ind w:left="7673" w:hanging="348"/>
      </w:pPr>
      <w:rPr>
        <w:rFonts w:hint="default"/>
        <w:lang w:val="es-ES" w:eastAsia="en-US" w:bidi="ar-SA"/>
      </w:rPr>
    </w:lvl>
  </w:abstractNum>
  <w:abstractNum w:abstractNumId="6" w15:restartNumberingAfterBreak="0">
    <w:nsid w:val="76BE1EC2"/>
    <w:multiLevelType w:val="hybridMultilevel"/>
    <w:tmpl w:val="FF142E60"/>
    <w:lvl w:ilvl="0" w:tplc="71902270">
      <w:start w:val="1"/>
      <w:numFmt w:val="lowerLetter"/>
      <w:lvlText w:val="%1)"/>
      <w:lvlJc w:val="left"/>
      <w:pPr>
        <w:ind w:left="308" w:hanging="207"/>
      </w:pPr>
      <w:rPr>
        <w:rFonts w:ascii="Faustina" w:eastAsia="Cambria" w:hAnsi="Faustina" w:cs="Cambria" w:hint="default"/>
        <w:b w:val="0"/>
        <w:bCs w:val="0"/>
        <w:i w:val="0"/>
        <w:iCs w:val="0"/>
        <w:spacing w:val="0"/>
        <w:w w:val="85"/>
        <w:sz w:val="22"/>
        <w:szCs w:val="22"/>
        <w:lang w:val="es-ES" w:eastAsia="en-US" w:bidi="ar-SA"/>
      </w:rPr>
    </w:lvl>
    <w:lvl w:ilvl="1" w:tplc="2EACDBE4">
      <w:numFmt w:val="bullet"/>
      <w:lvlText w:val="•"/>
      <w:lvlJc w:val="left"/>
      <w:pPr>
        <w:ind w:left="1208" w:hanging="207"/>
      </w:pPr>
      <w:rPr>
        <w:rFonts w:hint="default"/>
        <w:lang w:val="es-ES" w:eastAsia="en-US" w:bidi="ar-SA"/>
      </w:rPr>
    </w:lvl>
    <w:lvl w:ilvl="2" w:tplc="56AEB482">
      <w:numFmt w:val="bullet"/>
      <w:lvlText w:val="•"/>
      <w:lvlJc w:val="left"/>
      <w:pPr>
        <w:ind w:left="2117" w:hanging="207"/>
      </w:pPr>
      <w:rPr>
        <w:rFonts w:hint="default"/>
        <w:lang w:val="es-ES" w:eastAsia="en-US" w:bidi="ar-SA"/>
      </w:rPr>
    </w:lvl>
    <w:lvl w:ilvl="3" w:tplc="66568026">
      <w:numFmt w:val="bullet"/>
      <w:lvlText w:val="•"/>
      <w:lvlJc w:val="left"/>
      <w:pPr>
        <w:ind w:left="3025" w:hanging="207"/>
      </w:pPr>
      <w:rPr>
        <w:rFonts w:hint="default"/>
        <w:lang w:val="es-ES" w:eastAsia="en-US" w:bidi="ar-SA"/>
      </w:rPr>
    </w:lvl>
    <w:lvl w:ilvl="4" w:tplc="995CE9CA">
      <w:numFmt w:val="bullet"/>
      <w:lvlText w:val="•"/>
      <w:lvlJc w:val="left"/>
      <w:pPr>
        <w:ind w:left="3934" w:hanging="207"/>
      </w:pPr>
      <w:rPr>
        <w:rFonts w:hint="default"/>
        <w:lang w:val="es-ES" w:eastAsia="en-US" w:bidi="ar-SA"/>
      </w:rPr>
    </w:lvl>
    <w:lvl w:ilvl="5" w:tplc="A838DF8C">
      <w:numFmt w:val="bullet"/>
      <w:lvlText w:val="•"/>
      <w:lvlJc w:val="left"/>
      <w:pPr>
        <w:ind w:left="4843" w:hanging="207"/>
      </w:pPr>
      <w:rPr>
        <w:rFonts w:hint="default"/>
        <w:lang w:val="es-ES" w:eastAsia="en-US" w:bidi="ar-SA"/>
      </w:rPr>
    </w:lvl>
    <w:lvl w:ilvl="6" w:tplc="8DC42168">
      <w:numFmt w:val="bullet"/>
      <w:lvlText w:val="•"/>
      <w:lvlJc w:val="left"/>
      <w:pPr>
        <w:ind w:left="5751" w:hanging="207"/>
      </w:pPr>
      <w:rPr>
        <w:rFonts w:hint="default"/>
        <w:lang w:val="es-ES" w:eastAsia="en-US" w:bidi="ar-SA"/>
      </w:rPr>
    </w:lvl>
    <w:lvl w:ilvl="7" w:tplc="F34AF39E">
      <w:numFmt w:val="bullet"/>
      <w:lvlText w:val="•"/>
      <w:lvlJc w:val="left"/>
      <w:pPr>
        <w:ind w:left="6660" w:hanging="207"/>
      </w:pPr>
      <w:rPr>
        <w:rFonts w:hint="default"/>
        <w:lang w:val="es-ES" w:eastAsia="en-US" w:bidi="ar-SA"/>
      </w:rPr>
    </w:lvl>
    <w:lvl w:ilvl="8" w:tplc="94AAC5A6">
      <w:numFmt w:val="bullet"/>
      <w:lvlText w:val="•"/>
      <w:lvlJc w:val="left"/>
      <w:pPr>
        <w:ind w:left="7569" w:hanging="207"/>
      </w:pPr>
      <w:rPr>
        <w:rFonts w:hint="default"/>
        <w:lang w:val="es-ES" w:eastAsia="en-US" w:bidi="ar-SA"/>
      </w:rPr>
    </w:lvl>
  </w:abstractNum>
  <w:abstractNum w:abstractNumId="7" w15:restartNumberingAfterBreak="0">
    <w:nsid w:val="7E5B4C23"/>
    <w:multiLevelType w:val="hybridMultilevel"/>
    <w:tmpl w:val="9716C814"/>
    <w:lvl w:ilvl="0" w:tplc="497A654E">
      <w:start w:val="1"/>
      <w:numFmt w:val="lowerLetter"/>
      <w:lvlText w:val="%1)"/>
      <w:lvlJc w:val="left"/>
      <w:pPr>
        <w:ind w:left="822" w:hanging="348"/>
      </w:pPr>
      <w:rPr>
        <w:rFonts w:ascii="Faustina" w:eastAsia="Cambria" w:hAnsi="Faustina" w:cs="Cambria" w:hint="default"/>
        <w:b w:val="0"/>
        <w:bCs w:val="0"/>
        <w:i w:val="0"/>
        <w:iCs w:val="0"/>
        <w:spacing w:val="-1"/>
        <w:w w:val="85"/>
        <w:sz w:val="22"/>
        <w:szCs w:val="22"/>
        <w:lang w:val="es-ES" w:eastAsia="en-US" w:bidi="ar-SA"/>
      </w:rPr>
    </w:lvl>
    <w:lvl w:ilvl="1" w:tplc="974CC8B2">
      <w:numFmt w:val="bullet"/>
      <w:lvlText w:val="•"/>
      <w:lvlJc w:val="left"/>
      <w:pPr>
        <w:ind w:left="1676" w:hanging="348"/>
      </w:pPr>
      <w:rPr>
        <w:rFonts w:hint="default"/>
        <w:lang w:val="es-ES" w:eastAsia="en-US" w:bidi="ar-SA"/>
      </w:rPr>
    </w:lvl>
    <w:lvl w:ilvl="2" w:tplc="1250D664">
      <w:numFmt w:val="bullet"/>
      <w:lvlText w:val="•"/>
      <w:lvlJc w:val="left"/>
      <w:pPr>
        <w:ind w:left="2533" w:hanging="348"/>
      </w:pPr>
      <w:rPr>
        <w:rFonts w:hint="default"/>
        <w:lang w:val="es-ES" w:eastAsia="en-US" w:bidi="ar-SA"/>
      </w:rPr>
    </w:lvl>
    <w:lvl w:ilvl="3" w:tplc="35987D14">
      <w:numFmt w:val="bullet"/>
      <w:lvlText w:val="•"/>
      <w:lvlJc w:val="left"/>
      <w:pPr>
        <w:ind w:left="3389" w:hanging="348"/>
      </w:pPr>
      <w:rPr>
        <w:rFonts w:hint="default"/>
        <w:lang w:val="es-ES" w:eastAsia="en-US" w:bidi="ar-SA"/>
      </w:rPr>
    </w:lvl>
    <w:lvl w:ilvl="4" w:tplc="CBA29606">
      <w:numFmt w:val="bullet"/>
      <w:lvlText w:val="•"/>
      <w:lvlJc w:val="left"/>
      <w:pPr>
        <w:ind w:left="4246" w:hanging="348"/>
      </w:pPr>
      <w:rPr>
        <w:rFonts w:hint="default"/>
        <w:lang w:val="es-ES" w:eastAsia="en-US" w:bidi="ar-SA"/>
      </w:rPr>
    </w:lvl>
    <w:lvl w:ilvl="5" w:tplc="FD9AAFFA">
      <w:numFmt w:val="bullet"/>
      <w:lvlText w:val="•"/>
      <w:lvlJc w:val="left"/>
      <w:pPr>
        <w:ind w:left="5103" w:hanging="348"/>
      </w:pPr>
      <w:rPr>
        <w:rFonts w:hint="default"/>
        <w:lang w:val="es-ES" w:eastAsia="en-US" w:bidi="ar-SA"/>
      </w:rPr>
    </w:lvl>
    <w:lvl w:ilvl="6" w:tplc="943A10DC">
      <w:numFmt w:val="bullet"/>
      <w:lvlText w:val="•"/>
      <w:lvlJc w:val="left"/>
      <w:pPr>
        <w:ind w:left="5959" w:hanging="348"/>
      </w:pPr>
      <w:rPr>
        <w:rFonts w:hint="default"/>
        <w:lang w:val="es-ES" w:eastAsia="en-US" w:bidi="ar-SA"/>
      </w:rPr>
    </w:lvl>
    <w:lvl w:ilvl="7" w:tplc="2CCE67A8">
      <w:numFmt w:val="bullet"/>
      <w:lvlText w:val="•"/>
      <w:lvlJc w:val="left"/>
      <w:pPr>
        <w:ind w:left="6816" w:hanging="348"/>
      </w:pPr>
      <w:rPr>
        <w:rFonts w:hint="default"/>
        <w:lang w:val="es-ES" w:eastAsia="en-US" w:bidi="ar-SA"/>
      </w:rPr>
    </w:lvl>
    <w:lvl w:ilvl="8" w:tplc="0028731E">
      <w:numFmt w:val="bullet"/>
      <w:lvlText w:val="•"/>
      <w:lvlJc w:val="left"/>
      <w:pPr>
        <w:ind w:left="7673" w:hanging="348"/>
      </w:pPr>
      <w:rPr>
        <w:rFonts w:hint="default"/>
        <w:lang w:val="es-ES" w:eastAsia="en-US" w:bidi="ar-SA"/>
      </w:rPr>
    </w:lvl>
  </w:abstractNum>
  <w:num w:numId="1">
    <w:abstractNumId w:val="4"/>
  </w:num>
  <w:num w:numId="2">
    <w:abstractNumId w:val="7"/>
  </w:num>
  <w:num w:numId="3">
    <w:abstractNumId w:val="5"/>
  </w:num>
  <w:num w:numId="4">
    <w:abstractNumId w:val="0"/>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B5"/>
    <w:rsid w:val="00002932"/>
    <w:rsid w:val="000072FB"/>
    <w:rsid w:val="0001022F"/>
    <w:rsid w:val="00012767"/>
    <w:rsid w:val="0001425E"/>
    <w:rsid w:val="000160B2"/>
    <w:rsid w:val="0001672A"/>
    <w:rsid w:val="0001739E"/>
    <w:rsid w:val="00021B17"/>
    <w:rsid w:val="000224DA"/>
    <w:rsid w:val="00023ACD"/>
    <w:rsid w:val="00026495"/>
    <w:rsid w:val="00030290"/>
    <w:rsid w:val="000358C0"/>
    <w:rsid w:val="00040440"/>
    <w:rsid w:val="000519A6"/>
    <w:rsid w:val="000569EA"/>
    <w:rsid w:val="0006214A"/>
    <w:rsid w:val="000630A8"/>
    <w:rsid w:val="00063F91"/>
    <w:rsid w:val="00066228"/>
    <w:rsid w:val="000704CB"/>
    <w:rsid w:val="00071F4E"/>
    <w:rsid w:val="00076248"/>
    <w:rsid w:val="000762CD"/>
    <w:rsid w:val="0008133F"/>
    <w:rsid w:val="0008186C"/>
    <w:rsid w:val="00082A4D"/>
    <w:rsid w:val="00082A9D"/>
    <w:rsid w:val="0008492E"/>
    <w:rsid w:val="00090774"/>
    <w:rsid w:val="00090884"/>
    <w:rsid w:val="00091792"/>
    <w:rsid w:val="000960B7"/>
    <w:rsid w:val="000A091B"/>
    <w:rsid w:val="000A1049"/>
    <w:rsid w:val="000A49DE"/>
    <w:rsid w:val="000A61B5"/>
    <w:rsid w:val="000A62DA"/>
    <w:rsid w:val="000B1223"/>
    <w:rsid w:val="000B1268"/>
    <w:rsid w:val="000B27D8"/>
    <w:rsid w:val="000B416C"/>
    <w:rsid w:val="000B4EFA"/>
    <w:rsid w:val="000B5746"/>
    <w:rsid w:val="000B721A"/>
    <w:rsid w:val="000B727C"/>
    <w:rsid w:val="000B7E63"/>
    <w:rsid w:val="000C02D4"/>
    <w:rsid w:val="000C1DA2"/>
    <w:rsid w:val="000C6895"/>
    <w:rsid w:val="000D213D"/>
    <w:rsid w:val="000D3E2A"/>
    <w:rsid w:val="000D5A07"/>
    <w:rsid w:val="000E0A92"/>
    <w:rsid w:val="000E15C1"/>
    <w:rsid w:val="000E3C64"/>
    <w:rsid w:val="000E4912"/>
    <w:rsid w:val="000E7AEC"/>
    <w:rsid w:val="000F3A64"/>
    <w:rsid w:val="000F3F0D"/>
    <w:rsid w:val="000F4BB3"/>
    <w:rsid w:val="000F5CA0"/>
    <w:rsid w:val="000F718C"/>
    <w:rsid w:val="00101841"/>
    <w:rsid w:val="00106862"/>
    <w:rsid w:val="00110186"/>
    <w:rsid w:val="00112A3D"/>
    <w:rsid w:val="00113142"/>
    <w:rsid w:val="00114C69"/>
    <w:rsid w:val="00121FA7"/>
    <w:rsid w:val="001221A4"/>
    <w:rsid w:val="001253B3"/>
    <w:rsid w:val="00135B5A"/>
    <w:rsid w:val="00142862"/>
    <w:rsid w:val="0015175C"/>
    <w:rsid w:val="00154644"/>
    <w:rsid w:val="00154687"/>
    <w:rsid w:val="00157237"/>
    <w:rsid w:val="001600D7"/>
    <w:rsid w:val="001625AB"/>
    <w:rsid w:val="00164032"/>
    <w:rsid w:val="00165FFF"/>
    <w:rsid w:val="0016760A"/>
    <w:rsid w:val="00167CB1"/>
    <w:rsid w:val="00173023"/>
    <w:rsid w:val="00173607"/>
    <w:rsid w:val="00173F08"/>
    <w:rsid w:val="00175142"/>
    <w:rsid w:val="0017653C"/>
    <w:rsid w:val="0017715C"/>
    <w:rsid w:val="00180309"/>
    <w:rsid w:val="00180623"/>
    <w:rsid w:val="0018276F"/>
    <w:rsid w:val="00184B5B"/>
    <w:rsid w:val="00192B74"/>
    <w:rsid w:val="00194568"/>
    <w:rsid w:val="0019495E"/>
    <w:rsid w:val="00194FFB"/>
    <w:rsid w:val="00195F86"/>
    <w:rsid w:val="001A046B"/>
    <w:rsid w:val="001A2839"/>
    <w:rsid w:val="001A2CF0"/>
    <w:rsid w:val="001A4B7A"/>
    <w:rsid w:val="001A534E"/>
    <w:rsid w:val="001A6132"/>
    <w:rsid w:val="001B099A"/>
    <w:rsid w:val="001B3A70"/>
    <w:rsid w:val="001B568B"/>
    <w:rsid w:val="001C0302"/>
    <w:rsid w:val="001C0733"/>
    <w:rsid w:val="001C30A1"/>
    <w:rsid w:val="001C4570"/>
    <w:rsid w:val="001D1BD5"/>
    <w:rsid w:val="001D6B3D"/>
    <w:rsid w:val="001D7529"/>
    <w:rsid w:val="001E021B"/>
    <w:rsid w:val="001E16F5"/>
    <w:rsid w:val="001E1860"/>
    <w:rsid w:val="001E2487"/>
    <w:rsid w:val="001E2C0E"/>
    <w:rsid w:val="001E3D3E"/>
    <w:rsid w:val="001E4351"/>
    <w:rsid w:val="001E4971"/>
    <w:rsid w:val="001F521C"/>
    <w:rsid w:val="001F60C2"/>
    <w:rsid w:val="001F64D8"/>
    <w:rsid w:val="001F6CA0"/>
    <w:rsid w:val="002017CA"/>
    <w:rsid w:val="00207C70"/>
    <w:rsid w:val="002102B1"/>
    <w:rsid w:val="00210368"/>
    <w:rsid w:val="0021370C"/>
    <w:rsid w:val="0021593B"/>
    <w:rsid w:val="00216C67"/>
    <w:rsid w:val="002179FB"/>
    <w:rsid w:val="0022070F"/>
    <w:rsid w:val="00226F55"/>
    <w:rsid w:val="00230D85"/>
    <w:rsid w:val="00237358"/>
    <w:rsid w:val="002403E3"/>
    <w:rsid w:val="00244E1C"/>
    <w:rsid w:val="002467CD"/>
    <w:rsid w:val="00247934"/>
    <w:rsid w:val="0025128F"/>
    <w:rsid w:val="00251B61"/>
    <w:rsid w:val="00251B62"/>
    <w:rsid w:val="00253422"/>
    <w:rsid w:val="0025590B"/>
    <w:rsid w:val="00265C95"/>
    <w:rsid w:val="00272FFC"/>
    <w:rsid w:val="00273DB9"/>
    <w:rsid w:val="002757A4"/>
    <w:rsid w:val="00275A4F"/>
    <w:rsid w:val="002848DB"/>
    <w:rsid w:val="00294049"/>
    <w:rsid w:val="0029415D"/>
    <w:rsid w:val="00295E6C"/>
    <w:rsid w:val="002B01C7"/>
    <w:rsid w:val="002B2B50"/>
    <w:rsid w:val="002B3CA2"/>
    <w:rsid w:val="002C158C"/>
    <w:rsid w:val="002C37A2"/>
    <w:rsid w:val="002C5675"/>
    <w:rsid w:val="002C649A"/>
    <w:rsid w:val="002D2BBB"/>
    <w:rsid w:val="002D30A4"/>
    <w:rsid w:val="002D314F"/>
    <w:rsid w:val="002D69ED"/>
    <w:rsid w:val="002D73F8"/>
    <w:rsid w:val="002D78BA"/>
    <w:rsid w:val="002E2E04"/>
    <w:rsid w:val="002E37F6"/>
    <w:rsid w:val="002E4A20"/>
    <w:rsid w:val="002E7862"/>
    <w:rsid w:val="002F26A5"/>
    <w:rsid w:val="002F73E9"/>
    <w:rsid w:val="002F7859"/>
    <w:rsid w:val="0030035E"/>
    <w:rsid w:val="003013A2"/>
    <w:rsid w:val="003018C1"/>
    <w:rsid w:val="00306DD6"/>
    <w:rsid w:val="003106DA"/>
    <w:rsid w:val="003113F1"/>
    <w:rsid w:val="00314634"/>
    <w:rsid w:val="00316D82"/>
    <w:rsid w:val="003177BD"/>
    <w:rsid w:val="003237F8"/>
    <w:rsid w:val="003238F3"/>
    <w:rsid w:val="00335BC1"/>
    <w:rsid w:val="00337ABB"/>
    <w:rsid w:val="003417C4"/>
    <w:rsid w:val="00342367"/>
    <w:rsid w:val="00344B33"/>
    <w:rsid w:val="00346F79"/>
    <w:rsid w:val="00356C5A"/>
    <w:rsid w:val="00367BB1"/>
    <w:rsid w:val="00381529"/>
    <w:rsid w:val="003843BF"/>
    <w:rsid w:val="00385466"/>
    <w:rsid w:val="00386055"/>
    <w:rsid w:val="003868B0"/>
    <w:rsid w:val="00387378"/>
    <w:rsid w:val="00393E89"/>
    <w:rsid w:val="00395A4B"/>
    <w:rsid w:val="003968C8"/>
    <w:rsid w:val="00397A83"/>
    <w:rsid w:val="003A0EDE"/>
    <w:rsid w:val="003A53C4"/>
    <w:rsid w:val="003A5D58"/>
    <w:rsid w:val="003B121F"/>
    <w:rsid w:val="003B13D5"/>
    <w:rsid w:val="003B1FF4"/>
    <w:rsid w:val="003B2178"/>
    <w:rsid w:val="003C1A4D"/>
    <w:rsid w:val="003C2D4D"/>
    <w:rsid w:val="003C3BCA"/>
    <w:rsid w:val="003C6EC2"/>
    <w:rsid w:val="003E0D50"/>
    <w:rsid w:val="003E7D39"/>
    <w:rsid w:val="003F3DD5"/>
    <w:rsid w:val="003F5B47"/>
    <w:rsid w:val="003F7A0B"/>
    <w:rsid w:val="00406C78"/>
    <w:rsid w:val="00410BE1"/>
    <w:rsid w:val="0041285C"/>
    <w:rsid w:val="00414A75"/>
    <w:rsid w:val="00415EFB"/>
    <w:rsid w:val="0041621F"/>
    <w:rsid w:val="00417CA0"/>
    <w:rsid w:val="0042042F"/>
    <w:rsid w:val="00421844"/>
    <w:rsid w:val="00421DD3"/>
    <w:rsid w:val="00424AC0"/>
    <w:rsid w:val="004312AF"/>
    <w:rsid w:val="004314A9"/>
    <w:rsid w:val="00435D40"/>
    <w:rsid w:val="00437ADF"/>
    <w:rsid w:val="00437E1E"/>
    <w:rsid w:val="00442FED"/>
    <w:rsid w:val="0044358D"/>
    <w:rsid w:val="0045645A"/>
    <w:rsid w:val="004567FD"/>
    <w:rsid w:val="00456849"/>
    <w:rsid w:val="00457DCE"/>
    <w:rsid w:val="00466B53"/>
    <w:rsid w:val="00466D15"/>
    <w:rsid w:val="00470913"/>
    <w:rsid w:val="004712F3"/>
    <w:rsid w:val="00475461"/>
    <w:rsid w:val="0047564D"/>
    <w:rsid w:val="00476594"/>
    <w:rsid w:val="004857B0"/>
    <w:rsid w:val="004877C8"/>
    <w:rsid w:val="00490D95"/>
    <w:rsid w:val="0049211A"/>
    <w:rsid w:val="004936C9"/>
    <w:rsid w:val="00493F43"/>
    <w:rsid w:val="004940DD"/>
    <w:rsid w:val="0049570D"/>
    <w:rsid w:val="004A1C85"/>
    <w:rsid w:val="004B1CBB"/>
    <w:rsid w:val="004B2849"/>
    <w:rsid w:val="004C05F7"/>
    <w:rsid w:val="004C4F33"/>
    <w:rsid w:val="004C4FB3"/>
    <w:rsid w:val="004D2BED"/>
    <w:rsid w:val="004D4B6D"/>
    <w:rsid w:val="004D50CE"/>
    <w:rsid w:val="004D5978"/>
    <w:rsid w:val="004D6F05"/>
    <w:rsid w:val="004E1E87"/>
    <w:rsid w:val="004E475E"/>
    <w:rsid w:val="004E6AF9"/>
    <w:rsid w:val="0050270A"/>
    <w:rsid w:val="005036B1"/>
    <w:rsid w:val="00503F28"/>
    <w:rsid w:val="00503F33"/>
    <w:rsid w:val="00505E3C"/>
    <w:rsid w:val="005113B1"/>
    <w:rsid w:val="00512617"/>
    <w:rsid w:val="00513D49"/>
    <w:rsid w:val="00514E25"/>
    <w:rsid w:val="00515133"/>
    <w:rsid w:val="005238D9"/>
    <w:rsid w:val="00524898"/>
    <w:rsid w:val="00526BF3"/>
    <w:rsid w:val="005310E0"/>
    <w:rsid w:val="00533DBB"/>
    <w:rsid w:val="00534942"/>
    <w:rsid w:val="005353A7"/>
    <w:rsid w:val="00536393"/>
    <w:rsid w:val="00537D34"/>
    <w:rsid w:val="005435BC"/>
    <w:rsid w:val="005446F2"/>
    <w:rsid w:val="0054479C"/>
    <w:rsid w:val="00546810"/>
    <w:rsid w:val="0055123E"/>
    <w:rsid w:val="005555EF"/>
    <w:rsid w:val="005566BA"/>
    <w:rsid w:val="005613ED"/>
    <w:rsid w:val="0056222C"/>
    <w:rsid w:val="00572157"/>
    <w:rsid w:val="00572C24"/>
    <w:rsid w:val="00573AE2"/>
    <w:rsid w:val="0057786C"/>
    <w:rsid w:val="005809F9"/>
    <w:rsid w:val="00580D83"/>
    <w:rsid w:val="00582511"/>
    <w:rsid w:val="005863A8"/>
    <w:rsid w:val="005A794B"/>
    <w:rsid w:val="005B075B"/>
    <w:rsid w:val="005B251A"/>
    <w:rsid w:val="005C223C"/>
    <w:rsid w:val="005C3E87"/>
    <w:rsid w:val="005D365B"/>
    <w:rsid w:val="005D4541"/>
    <w:rsid w:val="005D5387"/>
    <w:rsid w:val="005D68C7"/>
    <w:rsid w:val="005E4370"/>
    <w:rsid w:val="005E72A0"/>
    <w:rsid w:val="005F792E"/>
    <w:rsid w:val="006042BE"/>
    <w:rsid w:val="0060508D"/>
    <w:rsid w:val="006056E4"/>
    <w:rsid w:val="00610947"/>
    <w:rsid w:val="0061115C"/>
    <w:rsid w:val="006143E5"/>
    <w:rsid w:val="00615229"/>
    <w:rsid w:val="00617813"/>
    <w:rsid w:val="00620935"/>
    <w:rsid w:val="00621671"/>
    <w:rsid w:val="00621B93"/>
    <w:rsid w:val="006242AC"/>
    <w:rsid w:val="00625ABD"/>
    <w:rsid w:val="0062677B"/>
    <w:rsid w:val="00626FAF"/>
    <w:rsid w:val="00634AC2"/>
    <w:rsid w:val="006369EF"/>
    <w:rsid w:val="00636F8D"/>
    <w:rsid w:val="0064335E"/>
    <w:rsid w:val="00645005"/>
    <w:rsid w:val="00646BB9"/>
    <w:rsid w:val="00651788"/>
    <w:rsid w:val="00654694"/>
    <w:rsid w:val="006559C9"/>
    <w:rsid w:val="00656127"/>
    <w:rsid w:val="006613EF"/>
    <w:rsid w:val="00661887"/>
    <w:rsid w:val="00663C0E"/>
    <w:rsid w:val="00663C8E"/>
    <w:rsid w:val="00667812"/>
    <w:rsid w:val="00667C8D"/>
    <w:rsid w:val="00673FEB"/>
    <w:rsid w:val="00675AFC"/>
    <w:rsid w:val="00677974"/>
    <w:rsid w:val="00680334"/>
    <w:rsid w:val="00680CF2"/>
    <w:rsid w:val="00682277"/>
    <w:rsid w:val="00691D9A"/>
    <w:rsid w:val="006A0207"/>
    <w:rsid w:val="006A3496"/>
    <w:rsid w:val="006A646F"/>
    <w:rsid w:val="006B2FDB"/>
    <w:rsid w:val="006C2D77"/>
    <w:rsid w:val="006C77BC"/>
    <w:rsid w:val="006D37E4"/>
    <w:rsid w:val="006D40AF"/>
    <w:rsid w:val="006D5248"/>
    <w:rsid w:val="006D6730"/>
    <w:rsid w:val="006D77AA"/>
    <w:rsid w:val="006E3BC4"/>
    <w:rsid w:val="006E4B42"/>
    <w:rsid w:val="006E6E32"/>
    <w:rsid w:val="006E6FA7"/>
    <w:rsid w:val="006F16A3"/>
    <w:rsid w:val="006F2B2D"/>
    <w:rsid w:val="006F4469"/>
    <w:rsid w:val="006F44BF"/>
    <w:rsid w:val="006F6407"/>
    <w:rsid w:val="00706F97"/>
    <w:rsid w:val="00712619"/>
    <w:rsid w:val="00712C30"/>
    <w:rsid w:val="007202F3"/>
    <w:rsid w:val="007212A5"/>
    <w:rsid w:val="0072145C"/>
    <w:rsid w:val="0073039B"/>
    <w:rsid w:val="00730877"/>
    <w:rsid w:val="0073484F"/>
    <w:rsid w:val="00734DD5"/>
    <w:rsid w:val="00735796"/>
    <w:rsid w:val="00736EB2"/>
    <w:rsid w:val="00750DAD"/>
    <w:rsid w:val="007518C2"/>
    <w:rsid w:val="007525AD"/>
    <w:rsid w:val="007528C4"/>
    <w:rsid w:val="00753548"/>
    <w:rsid w:val="00756B62"/>
    <w:rsid w:val="00760199"/>
    <w:rsid w:val="00760777"/>
    <w:rsid w:val="0076248E"/>
    <w:rsid w:val="00763BD1"/>
    <w:rsid w:val="00765979"/>
    <w:rsid w:val="00777D2E"/>
    <w:rsid w:val="007900B2"/>
    <w:rsid w:val="007903D7"/>
    <w:rsid w:val="00793840"/>
    <w:rsid w:val="00796298"/>
    <w:rsid w:val="007A0986"/>
    <w:rsid w:val="007A32B7"/>
    <w:rsid w:val="007A541F"/>
    <w:rsid w:val="007A7847"/>
    <w:rsid w:val="007B165A"/>
    <w:rsid w:val="007B1D4C"/>
    <w:rsid w:val="007B2CE1"/>
    <w:rsid w:val="007B6549"/>
    <w:rsid w:val="007C3235"/>
    <w:rsid w:val="007C5358"/>
    <w:rsid w:val="007C611E"/>
    <w:rsid w:val="007C6ECB"/>
    <w:rsid w:val="007D1271"/>
    <w:rsid w:val="007D1804"/>
    <w:rsid w:val="007D3FA5"/>
    <w:rsid w:val="007D415F"/>
    <w:rsid w:val="007D469F"/>
    <w:rsid w:val="007D46DA"/>
    <w:rsid w:val="007D60B4"/>
    <w:rsid w:val="007D7535"/>
    <w:rsid w:val="007E0E73"/>
    <w:rsid w:val="007E15F2"/>
    <w:rsid w:val="007E362C"/>
    <w:rsid w:val="007E4EED"/>
    <w:rsid w:val="007E7B31"/>
    <w:rsid w:val="007F2EBD"/>
    <w:rsid w:val="007F758D"/>
    <w:rsid w:val="007F7CEA"/>
    <w:rsid w:val="00800174"/>
    <w:rsid w:val="00801940"/>
    <w:rsid w:val="00805AFB"/>
    <w:rsid w:val="008136FD"/>
    <w:rsid w:val="008174EF"/>
    <w:rsid w:val="008178D6"/>
    <w:rsid w:val="00820C2E"/>
    <w:rsid w:val="008226F8"/>
    <w:rsid w:val="0082486F"/>
    <w:rsid w:val="00825E3D"/>
    <w:rsid w:val="00830D58"/>
    <w:rsid w:val="00832B3C"/>
    <w:rsid w:val="00833E4F"/>
    <w:rsid w:val="00835FD4"/>
    <w:rsid w:val="00837647"/>
    <w:rsid w:val="00837F05"/>
    <w:rsid w:val="008416E1"/>
    <w:rsid w:val="00842CC7"/>
    <w:rsid w:val="008432B2"/>
    <w:rsid w:val="0085040C"/>
    <w:rsid w:val="0085392C"/>
    <w:rsid w:val="00854582"/>
    <w:rsid w:val="00856D8A"/>
    <w:rsid w:val="0086163B"/>
    <w:rsid w:val="00866BC5"/>
    <w:rsid w:val="00871AE8"/>
    <w:rsid w:val="00873729"/>
    <w:rsid w:val="00873C1B"/>
    <w:rsid w:val="0087486E"/>
    <w:rsid w:val="00875259"/>
    <w:rsid w:val="00877E59"/>
    <w:rsid w:val="0088099D"/>
    <w:rsid w:val="008812DA"/>
    <w:rsid w:val="00885E05"/>
    <w:rsid w:val="00886631"/>
    <w:rsid w:val="00890E09"/>
    <w:rsid w:val="008936C0"/>
    <w:rsid w:val="008948B5"/>
    <w:rsid w:val="0089768C"/>
    <w:rsid w:val="008A33BF"/>
    <w:rsid w:val="008B5912"/>
    <w:rsid w:val="008B6451"/>
    <w:rsid w:val="008C047E"/>
    <w:rsid w:val="008C7DF0"/>
    <w:rsid w:val="008D06C6"/>
    <w:rsid w:val="008D1454"/>
    <w:rsid w:val="008D22C2"/>
    <w:rsid w:val="008D251E"/>
    <w:rsid w:val="008D2ABB"/>
    <w:rsid w:val="008D6923"/>
    <w:rsid w:val="008E4009"/>
    <w:rsid w:val="008E5C3E"/>
    <w:rsid w:val="008E6624"/>
    <w:rsid w:val="008F414F"/>
    <w:rsid w:val="008F6DA4"/>
    <w:rsid w:val="00900873"/>
    <w:rsid w:val="00900942"/>
    <w:rsid w:val="00900A96"/>
    <w:rsid w:val="009020A5"/>
    <w:rsid w:val="00905FDE"/>
    <w:rsid w:val="0090730C"/>
    <w:rsid w:val="009078C3"/>
    <w:rsid w:val="00912FFD"/>
    <w:rsid w:val="009131A3"/>
    <w:rsid w:val="00915B7F"/>
    <w:rsid w:val="00916D93"/>
    <w:rsid w:val="00924719"/>
    <w:rsid w:val="00926214"/>
    <w:rsid w:val="00926B16"/>
    <w:rsid w:val="00930A51"/>
    <w:rsid w:val="009378E9"/>
    <w:rsid w:val="009402CD"/>
    <w:rsid w:val="00943AE9"/>
    <w:rsid w:val="00944315"/>
    <w:rsid w:val="00944B1A"/>
    <w:rsid w:val="00946811"/>
    <w:rsid w:val="0095046C"/>
    <w:rsid w:val="0095278C"/>
    <w:rsid w:val="00956675"/>
    <w:rsid w:val="00956DDF"/>
    <w:rsid w:val="00957CDC"/>
    <w:rsid w:val="009619BE"/>
    <w:rsid w:val="00961EBE"/>
    <w:rsid w:val="0097036C"/>
    <w:rsid w:val="00981D66"/>
    <w:rsid w:val="00990497"/>
    <w:rsid w:val="009926E0"/>
    <w:rsid w:val="009959A3"/>
    <w:rsid w:val="00997ACE"/>
    <w:rsid w:val="009A083C"/>
    <w:rsid w:val="009A0E9F"/>
    <w:rsid w:val="009B3E93"/>
    <w:rsid w:val="009B50E6"/>
    <w:rsid w:val="009B56A3"/>
    <w:rsid w:val="009B5DC9"/>
    <w:rsid w:val="009B6EF1"/>
    <w:rsid w:val="009C0CDD"/>
    <w:rsid w:val="009C0D97"/>
    <w:rsid w:val="009C3E51"/>
    <w:rsid w:val="009C47B8"/>
    <w:rsid w:val="009C5DA7"/>
    <w:rsid w:val="009C6258"/>
    <w:rsid w:val="009C6614"/>
    <w:rsid w:val="009C75DC"/>
    <w:rsid w:val="009D1EDF"/>
    <w:rsid w:val="009D336D"/>
    <w:rsid w:val="009D41CA"/>
    <w:rsid w:val="009D740F"/>
    <w:rsid w:val="009E281D"/>
    <w:rsid w:val="009E3444"/>
    <w:rsid w:val="009E50F2"/>
    <w:rsid w:val="009F00C6"/>
    <w:rsid w:val="009F061E"/>
    <w:rsid w:val="009F3C8E"/>
    <w:rsid w:val="009F43F8"/>
    <w:rsid w:val="009F48EF"/>
    <w:rsid w:val="009F7F4D"/>
    <w:rsid w:val="00A05310"/>
    <w:rsid w:val="00A076D0"/>
    <w:rsid w:val="00A07AB0"/>
    <w:rsid w:val="00A101AC"/>
    <w:rsid w:val="00A10ABC"/>
    <w:rsid w:val="00A11AE2"/>
    <w:rsid w:val="00A217D2"/>
    <w:rsid w:val="00A225C6"/>
    <w:rsid w:val="00A26A9C"/>
    <w:rsid w:val="00A3208C"/>
    <w:rsid w:val="00A40812"/>
    <w:rsid w:val="00A44AF3"/>
    <w:rsid w:val="00A54881"/>
    <w:rsid w:val="00A5723A"/>
    <w:rsid w:val="00A62CDB"/>
    <w:rsid w:val="00A63AFE"/>
    <w:rsid w:val="00A64B48"/>
    <w:rsid w:val="00A65106"/>
    <w:rsid w:val="00A73692"/>
    <w:rsid w:val="00A775D2"/>
    <w:rsid w:val="00A81D5F"/>
    <w:rsid w:val="00A83E51"/>
    <w:rsid w:val="00A877DC"/>
    <w:rsid w:val="00A913ED"/>
    <w:rsid w:val="00A92088"/>
    <w:rsid w:val="00A92C8C"/>
    <w:rsid w:val="00A93C72"/>
    <w:rsid w:val="00A94EA8"/>
    <w:rsid w:val="00AA2268"/>
    <w:rsid w:val="00AA4D59"/>
    <w:rsid w:val="00AA70A5"/>
    <w:rsid w:val="00AB03DE"/>
    <w:rsid w:val="00AB2202"/>
    <w:rsid w:val="00AC6616"/>
    <w:rsid w:val="00AD04CE"/>
    <w:rsid w:val="00AD2ADB"/>
    <w:rsid w:val="00AD5C8D"/>
    <w:rsid w:val="00AE5FF2"/>
    <w:rsid w:val="00AF1035"/>
    <w:rsid w:val="00AF27F9"/>
    <w:rsid w:val="00AF4E84"/>
    <w:rsid w:val="00AF52CA"/>
    <w:rsid w:val="00AF55DE"/>
    <w:rsid w:val="00AF6FFF"/>
    <w:rsid w:val="00B006DD"/>
    <w:rsid w:val="00B00BCA"/>
    <w:rsid w:val="00B02F0E"/>
    <w:rsid w:val="00B06044"/>
    <w:rsid w:val="00B07168"/>
    <w:rsid w:val="00B10848"/>
    <w:rsid w:val="00B116C2"/>
    <w:rsid w:val="00B20C7E"/>
    <w:rsid w:val="00B24E71"/>
    <w:rsid w:val="00B24EA4"/>
    <w:rsid w:val="00B273EE"/>
    <w:rsid w:val="00B2789F"/>
    <w:rsid w:val="00B32F84"/>
    <w:rsid w:val="00B3413B"/>
    <w:rsid w:val="00B40462"/>
    <w:rsid w:val="00B4270D"/>
    <w:rsid w:val="00B4566B"/>
    <w:rsid w:val="00B46BDE"/>
    <w:rsid w:val="00B476BA"/>
    <w:rsid w:val="00B47B9F"/>
    <w:rsid w:val="00B50EF8"/>
    <w:rsid w:val="00B71621"/>
    <w:rsid w:val="00B722C6"/>
    <w:rsid w:val="00B72B74"/>
    <w:rsid w:val="00B73D66"/>
    <w:rsid w:val="00B83D6E"/>
    <w:rsid w:val="00B9561E"/>
    <w:rsid w:val="00B957B6"/>
    <w:rsid w:val="00B97A36"/>
    <w:rsid w:val="00BA04AF"/>
    <w:rsid w:val="00BA5383"/>
    <w:rsid w:val="00BA550D"/>
    <w:rsid w:val="00BA76CD"/>
    <w:rsid w:val="00BB06A2"/>
    <w:rsid w:val="00BB6696"/>
    <w:rsid w:val="00BB78CD"/>
    <w:rsid w:val="00BC1CBB"/>
    <w:rsid w:val="00BC4F39"/>
    <w:rsid w:val="00BC6CFA"/>
    <w:rsid w:val="00BC7011"/>
    <w:rsid w:val="00BD2BE9"/>
    <w:rsid w:val="00BD3542"/>
    <w:rsid w:val="00BE0789"/>
    <w:rsid w:val="00BE413C"/>
    <w:rsid w:val="00BE4E03"/>
    <w:rsid w:val="00BE50F2"/>
    <w:rsid w:val="00C0722D"/>
    <w:rsid w:val="00C07E1D"/>
    <w:rsid w:val="00C16445"/>
    <w:rsid w:val="00C177E9"/>
    <w:rsid w:val="00C25E7F"/>
    <w:rsid w:val="00C3080B"/>
    <w:rsid w:val="00C35970"/>
    <w:rsid w:val="00C3693F"/>
    <w:rsid w:val="00C37330"/>
    <w:rsid w:val="00C4133D"/>
    <w:rsid w:val="00C50AD4"/>
    <w:rsid w:val="00C5230D"/>
    <w:rsid w:val="00C577F1"/>
    <w:rsid w:val="00C60896"/>
    <w:rsid w:val="00C60A91"/>
    <w:rsid w:val="00C60D2E"/>
    <w:rsid w:val="00C61E1D"/>
    <w:rsid w:val="00C67752"/>
    <w:rsid w:val="00C67E4B"/>
    <w:rsid w:val="00C708FC"/>
    <w:rsid w:val="00C70E0B"/>
    <w:rsid w:val="00C71871"/>
    <w:rsid w:val="00C72557"/>
    <w:rsid w:val="00C82320"/>
    <w:rsid w:val="00C824A7"/>
    <w:rsid w:val="00C82B94"/>
    <w:rsid w:val="00C84CF8"/>
    <w:rsid w:val="00C92A54"/>
    <w:rsid w:val="00C9507D"/>
    <w:rsid w:val="00C97453"/>
    <w:rsid w:val="00C97659"/>
    <w:rsid w:val="00CA0DF2"/>
    <w:rsid w:val="00CA3B64"/>
    <w:rsid w:val="00CA65DD"/>
    <w:rsid w:val="00CB5D38"/>
    <w:rsid w:val="00CB65A4"/>
    <w:rsid w:val="00CC237C"/>
    <w:rsid w:val="00CC434D"/>
    <w:rsid w:val="00CC5BB5"/>
    <w:rsid w:val="00CC5C40"/>
    <w:rsid w:val="00CD2D22"/>
    <w:rsid w:val="00CD6C14"/>
    <w:rsid w:val="00CD78CC"/>
    <w:rsid w:val="00CE1169"/>
    <w:rsid w:val="00CE20A5"/>
    <w:rsid w:val="00CE44C9"/>
    <w:rsid w:val="00CE4A62"/>
    <w:rsid w:val="00CE6018"/>
    <w:rsid w:val="00CF0A4E"/>
    <w:rsid w:val="00CF3664"/>
    <w:rsid w:val="00CF546D"/>
    <w:rsid w:val="00CF6009"/>
    <w:rsid w:val="00D025A6"/>
    <w:rsid w:val="00D06F5D"/>
    <w:rsid w:val="00D07C2C"/>
    <w:rsid w:val="00D12874"/>
    <w:rsid w:val="00D2261C"/>
    <w:rsid w:val="00D235AD"/>
    <w:rsid w:val="00D24432"/>
    <w:rsid w:val="00D256D3"/>
    <w:rsid w:val="00D26155"/>
    <w:rsid w:val="00D3056B"/>
    <w:rsid w:val="00D3210C"/>
    <w:rsid w:val="00D33AFE"/>
    <w:rsid w:val="00D4207B"/>
    <w:rsid w:val="00D43F9B"/>
    <w:rsid w:val="00D505C1"/>
    <w:rsid w:val="00D53321"/>
    <w:rsid w:val="00D55D06"/>
    <w:rsid w:val="00D5610A"/>
    <w:rsid w:val="00D565E2"/>
    <w:rsid w:val="00D62177"/>
    <w:rsid w:val="00D6235F"/>
    <w:rsid w:val="00D65A09"/>
    <w:rsid w:val="00D7250E"/>
    <w:rsid w:val="00D72770"/>
    <w:rsid w:val="00D742E1"/>
    <w:rsid w:val="00D8421E"/>
    <w:rsid w:val="00D848F3"/>
    <w:rsid w:val="00D86515"/>
    <w:rsid w:val="00D9265D"/>
    <w:rsid w:val="00D94D79"/>
    <w:rsid w:val="00D9594F"/>
    <w:rsid w:val="00D95A60"/>
    <w:rsid w:val="00DA1155"/>
    <w:rsid w:val="00DA6929"/>
    <w:rsid w:val="00DB413F"/>
    <w:rsid w:val="00DC26AF"/>
    <w:rsid w:val="00DD18F0"/>
    <w:rsid w:val="00DD2C2D"/>
    <w:rsid w:val="00DE0031"/>
    <w:rsid w:val="00DE0BD0"/>
    <w:rsid w:val="00DE2AAD"/>
    <w:rsid w:val="00DE49C6"/>
    <w:rsid w:val="00DF51B8"/>
    <w:rsid w:val="00E022D1"/>
    <w:rsid w:val="00E03D07"/>
    <w:rsid w:val="00E06CE4"/>
    <w:rsid w:val="00E10BF2"/>
    <w:rsid w:val="00E16A3E"/>
    <w:rsid w:val="00E214BF"/>
    <w:rsid w:val="00E24C3D"/>
    <w:rsid w:val="00E275EF"/>
    <w:rsid w:val="00E32454"/>
    <w:rsid w:val="00E32645"/>
    <w:rsid w:val="00E3360C"/>
    <w:rsid w:val="00E408F8"/>
    <w:rsid w:val="00E46F1E"/>
    <w:rsid w:val="00E547D9"/>
    <w:rsid w:val="00E560EF"/>
    <w:rsid w:val="00E57792"/>
    <w:rsid w:val="00E61946"/>
    <w:rsid w:val="00E6556A"/>
    <w:rsid w:val="00E67948"/>
    <w:rsid w:val="00E718EE"/>
    <w:rsid w:val="00E71951"/>
    <w:rsid w:val="00E736BF"/>
    <w:rsid w:val="00E81353"/>
    <w:rsid w:val="00E81C93"/>
    <w:rsid w:val="00E8392B"/>
    <w:rsid w:val="00E90F1D"/>
    <w:rsid w:val="00E91CF3"/>
    <w:rsid w:val="00E93E05"/>
    <w:rsid w:val="00E963CB"/>
    <w:rsid w:val="00E97171"/>
    <w:rsid w:val="00E97B94"/>
    <w:rsid w:val="00EA2EAC"/>
    <w:rsid w:val="00EA5EC1"/>
    <w:rsid w:val="00EB6719"/>
    <w:rsid w:val="00EC2E7F"/>
    <w:rsid w:val="00ED1437"/>
    <w:rsid w:val="00ED3EAF"/>
    <w:rsid w:val="00ED599B"/>
    <w:rsid w:val="00EE08E4"/>
    <w:rsid w:val="00EE0C0C"/>
    <w:rsid w:val="00EE34A4"/>
    <w:rsid w:val="00EE4012"/>
    <w:rsid w:val="00EF1D5A"/>
    <w:rsid w:val="00EF2387"/>
    <w:rsid w:val="00EF2972"/>
    <w:rsid w:val="00EF4840"/>
    <w:rsid w:val="00EF4C2E"/>
    <w:rsid w:val="00EF4C5A"/>
    <w:rsid w:val="00EF7428"/>
    <w:rsid w:val="00EF7B06"/>
    <w:rsid w:val="00F01BC1"/>
    <w:rsid w:val="00F10AE5"/>
    <w:rsid w:val="00F10DFB"/>
    <w:rsid w:val="00F11A32"/>
    <w:rsid w:val="00F13A18"/>
    <w:rsid w:val="00F162D4"/>
    <w:rsid w:val="00F21534"/>
    <w:rsid w:val="00F22FAB"/>
    <w:rsid w:val="00F266E9"/>
    <w:rsid w:val="00F26710"/>
    <w:rsid w:val="00F30EFF"/>
    <w:rsid w:val="00F31F55"/>
    <w:rsid w:val="00F32897"/>
    <w:rsid w:val="00F40D62"/>
    <w:rsid w:val="00F4151B"/>
    <w:rsid w:val="00F44301"/>
    <w:rsid w:val="00F44F18"/>
    <w:rsid w:val="00F47367"/>
    <w:rsid w:val="00F512A7"/>
    <w:rsid w:val="00F51FAF"/>
    <w:rsid w:val="00F57651"/>
    <w:rsid w:val="00F62E88"/>
    <w:rsid w:val="00F65C6E"/>
    <w:rsid w:val="00F67C57"/>
    <w:rsid w:val="00F72F26"/>
    <w:rsid w:val="00F7518E"/>
    <w:rsid w:val="00F77E42"/>
    <w:rsid w:val="00F80895"/>
    <w:rsid w:val="00F80FC6"/>
    <w:rsid w:val="00F8216C"/>
    <w:rsid w:val="00F84D87"/>
    <w:rsid w:val="00F86C35"/>
    <w:rsid w:val="00F8785E"/>
    <w:rsid w:val="00F93F73"/>
    <w:rsid w:val="00F96C78"/>
    <w:rsid w:val="00FA23A2"/>
    <w:rsid w:val="00FA305D"/>
    <w:rsid w:val="00FA462D"/>
    <w:rsid w:val="00FB0D40"/>
    <w:rsid w:val="00FB6D00"/>
    <w:rsid w:val="00FC2F29"/>
    <w:rsid w:val="00FC35F7"/>
    <w:rsid w:val="00FC4D05"/>
    <w:rsid w:val="00FC6140"/>
    <w:rsid w:val="00FD34A0"/>
    <w:rsid w:val="00FD659B"/>
    <w:rsid w:val="00FE0447"/>
    <w:rsid w:val="00FE0CE8"/>
    <w:rsid w:val="00FF1540"/>
    <w:rsid w:val="00FF3267"/>
    <w:rsid w:val="00FF395E"/>
    <w:rsid w:val="00FF7E9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38F506"/>
  <w15:docId w15:val="{2B613773-F24B-4153-9CCE-902ED80F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val="es-ES"/>
    </w:rPr>
  </w:style>
  <w:style w:type="paragraph" w:styleId="Ttulo1">
    <w:name w:val="heading 1"/>
    <w:basedOn w:val="Normal"/>
    <w:uiPriority w:val="9"/>
    <w:qFormat/>
    <w:pPr>
      <w:spacing w:before="11"/>
      <w:outlineLvl w:val="0"/>
    </w:pPr>
    <w:rPr>
      <w:rFonts w:ascii="Trebuchet MS" w:eastAsia="Trebuchet MS" w:hAnsi="Trebuchet MS" w:cs="Trebuchet MS"/>
      <w:sz w:val="38"/>
      <w:szCs w:val="38"/>
    </w:rPr>
  </w:style>
  <w:style w:type="paragraph" w:styleId="Ttulo2">
    <w:name w:val="heading 2"/>
    <w:basedOn w:val="Normal"/>
    <w:uiPriority w:val="9"/>
    <w:unhideWhenUsed/>
    <w:qFormat/>
    <w:pPr>
      <w:ind w:left="4" w:right="110"/>
      <w:jc w:val="center"/>
      <w:outlineLvl w:val="1"/>
    </w:pPr>
    <w:rPr>
      <w:b/>
      <w:bCs/>
      <w:u w:val="single" w:color="000000"/>
    </w:rPr>
  </w:style>
  <w:style w:type="paragraph" w:styleId="Ttulo3">
    <w:name w:val="heading 3"/>
    <w:basedOn w:val="Normal"/>
    <w:uiPriority w:val="9"/>
    <w:unhideWhenUsed/>
    <w:qFormat/>
    <w:pPr>
      <w:ind w:left="102"/>
      <w:jc w:val="both"/>
      <w:outlineLvl w:val="2"/>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4E1E87"/>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02"/>
      <w:jc w:val="both"/>
    </w:pPr>
  </w:style>
  <w:style w:type="paragraph" w:styleId="Prrafodelista">
    <w:name w:val="List Paragraph"/>
    <w:basedOn w:val="Normal"/>
    <w:uiPriority w:val="1"/>
    <w:qFormat/>
    <w:pPr>
      <w:spacing w:before="21"/>
      <w:ind w:left="102"/>
      <w:jc w:val="both"/>
    </w:pPr>
  </w:style>
  <w:style w:type="paragraph" w:customStyle="1" w:styleId="TableParagraph">
    <w:name w:val="Table Paragraph"/>
    <w:basedOn w:val="Normal"/>
    <w:uiPriority w:val="1"/>
    <w:qFormat/>
  </w:style>
  <w:style w:type="character" w:styleId="Refdecomentario">
    <w:name w:val="annotation reference"/>
    <w:basedOn w:val="Fuentedeprrafopredeter"/>
    <w:uiPriority w:val="99"/>
    <w:semiHidden/>
    <w:unhideWhenUsed/>
    <w:rsid w:val="0041285C"/>
    <w:rPr>
      <w:sz w:val="16"/>
      <w:szCs w:val="16"/>
    </w:rPr>
  </w:style>
  <w:style w:type="paragraph" w:styleId="Textocomentario">
    <w:name w:val="annotation text"/>
    <w:basedOn w:val="Normal"/>
    <w:link w:val="TextocomentarioCar"/>
    <w:uiPriority w:val="99"/>
    <w:unhideWhenUsed/>
    <w:rsid w:val="0041285C"/>
    <w:rPr>
      <w:sz w:val="20"/>
      <w:szCs w:val="20"/>
    </w:rPr>
  </w:style>
  <w:style w:type="character" w:customStyle="1" w:styleId="TextocomentarioCar">
    <w:name w:val="Texto comentario Car"/>
    <w:basedOn w:val="Fuentedeprrafopredeter"/>
    <w:link w:val="Textocomentario"/>
    <w:uiPriority w:val="99"/>
    <w:rsid w:val="0041285C"/>
    <w:rPr>
      <w:rFonts w:ascii="Cambria" w:eastAsia="Cambria" w:hAnsi="Cambria" w:cs="Cambria"/>
      <w:sz w:val="20"/>
      <w:szCs w:val="20"/>
      <w:lang w:val="es-ES"/>
    </w:rPr>
  </w:style>
  <w:style w:type="paragraph" w:styleId="Asuntodelcomentario">
    <w:name w:val="annotation subject"/>
    <w:basedOn w:val="Textocomentario"/>
    <w:next w:val="Textocomentario"/>
    <w:link w:val="AsuntodelcomentarioCar"/>
    <w:uiPriority w:val="99"/>
    <w:semiHidden/>
    <w:unhideWhenUsed/>
    <w:rsid w:val="0041285C"/>
    <w:rPr>
      <w:b/>
      <w:bCs/>
    </w:rPr>
  </w:style>
  <w:style w:type="character" w:customStyle="1" w:styleId="AsuntodelcomentarioCar">
    <w:name w:val="Asunto del comentario Car"/>
    <w:basedOn w:val="TextocomentarioCar"/>
    <w:link w:val="Asuntodelcomentario"/>
    <w:uiPriority w:val="99"/>
    <w:semiHidden/>
    <w:rsid w:val="0041285C"/>
    <w:rPr>
      <w:rFonts w:ascii="Cambria" w:eastAsia="Cambria" w:hAnsi="Cambria" w:cs="Cambria"/>
      <w:b/>
      <w:bCs/>
      <w:sz w:val="20"/>
      <w:szCs w:val="20"/>
      <w:lang w:val="es-ES"/>
    </w:rPr>
  </w:style>
  <w:style w:type="character" w:customStyle="1" w:styleId="TextoindependienteCar">
    <w:name w:val="Texto independiente Car"/>
    <w:basedOn w:val="Fuentedeprrafopredeter"/>
    <w:link w:val="Textoindependiente"/>
    <w:uiPriority w:val="1"/>
    <w:rsid w:val="00C25E7F"/>
    <w:rPr>
      <w:rFonts w:ascii="Cambria" w:eastAsia="Cambria" w:hAnsi="Cambria" w:cs="Cambria"/>
      <w:lang w:val="es-ES"/>
    </w:rPr>
  </w:style>
  <w:style w:type="paragraph" w:styleId="Encabezado">
    <w:name w:val="header"/>
    <w:basedOn w:val="Normal"/>
    <w:link w:val="EncabezadoCar"/>
    <w:uiPriority w:val="99"/>
    <w:unhideWhenUsed/>
    <w:rsid w:val="0097036C"/>
    <w:pPr>
      <w:tabs>
        <w:tab w:val="center" w:pos="4252"/>
        <w:tab w:val="right" w:pos="8504"/>
      </w:tabs>
    </w:pPr>
  </w:style>
  <w:style w:type="character" w:customStyle="1" w:styleId="EncabezadoCar">
    <w:name w:val="Encabezado Car"/>
    <w:basedOn w:val="Fuentedeprrafopredeter"/>
    <w:link w:val="Encabezado"/>
    <w:uiPriority w:val="99"/>
    <w:rsid w:val="0097036C"/>
    <w:rPr>
      <w:rFonts w:ascii="Cambria" w:eastAsia="Cambria" w:hAnsi="Cambria" w:cs="Cambria"/>
      <w:lang w:val="es-ES"/>
    </w:rPr>
  </w:style>
  <w:style w:type="paragraph" w:styleId="Piedepgina">
    <w:name w:val="footer"/>
    <w:basedOn w:val="Normal"/>
    <w:link w:val="PiedepginaCar"/>
    <w:uiPriority w:val="99"/>
    <w:unhideWhenUsed/>
    <w:rsid w:val="0097036C"/>
    <w:pPr>
      <w:tabs>
        <w:tab w:val="center" w:pos="4252"/>
        <w:tab w:val="right" w:pos="8504"/>
      </w:tabs>
    </w:pPr>
  </w:style>
  <w:style w:type="character" w:customStyle="1" w:styleId="PiedepginaCar">
    <w:name w:val="Pie de página Car"/>
    <w:basedOn w:val="Fuentedeprrafopredeter"/>
    <w:link w:val="Piedepgina"/>
    <w:uiPriority w:val="99"/>
    <w:rsid w:val="0097036C"/>
    <w:rPr>
      <w:rFonts w:ascii="Cambria" w:eastAsia="Cambria" w:hAnsi="Cambria" w:cs="Cambria"/>
      <w:lang w:val="es-ES"/>
    </w:rPr>
  </w:style>
  <w:style w:type="paragraph" w:styleId="Revisin">
    <w:name w:val="Revision"/>
    <w:hidden/>
    <w:uiPriority w:val="99"/>
    <w:semiHidden/>
    <w:rsid w:val="00C71871"/>
    <w:pPr>
      <w:widowControl/>
      <w:autoSpaceDE/>
      <w:autoSpaceDN/>
    </w:pPr>
    <w:rPr>
      <w:rFonts w:ascii="Cambria" w:eastAsia="Cambria" w:hAnsi="Cambria" w:cs="Cambria"/>
      <w:lang w:val="es-ES"/>
    </w:rPr>
  </w:style>
  <w:style w:type="paragraph" w:styleId="Textodeglobo">
    <w:name w:val="Balloon Text"/>
    <w:basedOn w:val="Normal"/>
    <w:link w:val="TextodegloboCar"/>
    <w:uiPriority w:val="99"/>
    <w:semiHidden/>
    <w:unhideWhenUsed/>
    <w:rsid w:val="001A046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046B"/>
    <w:rPr>
      <w:rFonts w:ascii="Segoe UI" w:eastAsia="Cambria"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AC207-ADB3-441A-9186-014A21C22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18</Pages>
  <Words>8619</Words>
  <Characters>47409</Characters>
  <Application>Microsoft Office Word</Application>
  <DocSecurity>0</DocSecurity>
  <Lines>395</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MPapea</dc:creator>
  <cp:lastModifiedBy>Candela Callegher</cp:lastModifiedBy>
  <cp:revision>76</cp:revision>
  <cp:lastPrinted>2024-10-08T16:35:00Z</cp:lastPrinted>
  <dcterms:created xsi:type="dcterms:W3CDTF">2024-10-23T17:51:00Z</dcterms:created>
  <dcterms:modified xsi:type="dcterms:W3CDTF">2025-03-20T18:53:00Z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2021-02-23T00:00:00Z</vt:filetime>
  </property>
  <property fmtid="{D5CDD505-2E9C-101B-9397-08002B2CF9AE}" pid="3" name="Creator">
    <vt:lpwstr>Microsoft® Word 2013</vt:lpwstr>
  </property>
  <property fmtid="{D5CDD505-2E9C-101B-9397-08002B2CF9AE}" pid="4" name="LastSaved">
    <vt:filetime>2024-02-14T00:00:00Z</vt:filetime>
  </property>
  <property fmtid="{D5CDD505-2E9C-101B-9397-08002B2CF9AE}" pid="5" name="Producer">
    <vt:lpwstr>Microsoft® Word 2013</vt:lpwstr>
  </property>
</Properties>
</file>